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34C6F" w14:textId="77777777" w:rsidR="00761600" w:rsidRDefault="00761600" w:rsidP="00761600">
      <w:pPr>
        <w:ind w:left="720" w:hanging="360"/>
        <w:jc w:val="center"/>
        <w:rPr>
          <w:b/>
          <w:bCs/>
        </w:rPr>
      </w:pPr>
      <w:bookmarkStart w:id="0" w:name="_Hlk169789030"/>
      <w:r w:rsidRPr="006A47D7">
        <w:rPr>
          <w:b/>
          <w:bCs/>
        </w:rPr>
        <w:t>Kompiuterių tinklo įranga ir įrengimo darbai</w:t>
      </w:r>
    </w:p>
    <w:p w14:paraId="5BDD3DDA" w14:textId="77777777" w:rsidR="00761600" w:rsidRDefault="00761600" w:rsidP="00E23573">
      <w:pPr>
        <w:shd w:val="clear" w:color="auto" w:fill="FFFFFF"/>
        <w:jc w:val="center"/>
        <w:rPr>
          <w:rFonts w:cs="Times New Roman"/>
          <w:b/>
          <w:szCs w:val="24"/>
        </w:rPr>
      </w:pPr>
    </w:p>
    <w:p w14:paraId="1677F539" w14:textId="6FC9CF31" w:rsidR="003F3531" w:rsidRPr="001D5ABE" w:rsidRDefault="003F3531" w:rsidP="003F3531">
      <w:pPr>
        <w:ind w:left="360"/>
        <w:jc w:val="center"/>
        <w:rPr>
          <w:b/>
          <w:bCs/>
          <w:u w:val="single"/>
        </w:rPr>
      </w:pPr>
      <w:r w:rsidRPr="001D5ABE">
        <w:rPr>
          <w:b/>
          <w:bCs/>
          <w:u w:val="single"/>
        </w:rPr>
        <w:t>III-a pirkimo dal</w:t>
      </w:r>
      <w:r w:rsidR="001D5ABE" w:rsidRPr="001D5ABE">
        <w:rPr>
          <w:b/>
          <w:bCs/>
          <w:u w:val="single"/>
        </w:rPr>
        <w:t>i</w:t>
      </w:r>
      <w:r w:rsidRPr="001D5ABE">
        <w:rPr>
          <w:b/>
          <w:bCs/>
          <w:u w:val="single"/>
        </w:rPr>
        <w:t>s</w:t>
      </w:r>
    </w:p>
    <w:p w14:paraId="37C56D6A" w14:textId="77777777" w:rsidR="00761600" w:rsidRDefault="00761600" w:rsidP="00E23573">
      <w:pPr>
        <w:shd w:val="clear" w:color="auto" w:fill="FFFFFF"/>
        <w:jc w:val="center"/>
        <w:rPr>
          <w:rFonts w:cs="Times New Roman"/>
          <w:b/>
          <w:szCs w:val="24"/>
        </w:rPr>
      </w:pPr>
    </w:p>
    <w:p w14:paraId="6F4AF488" w14:textId="77777777" w:rsidR="00E23573" w:rsidRPr="000E7F22" w:rsidRDefault="00E23573" w:rsidP="00E23573">
      <w:pPr>
        <w:jc w:val="center"/>
        <w:rPr>
          <w:rFonts w:cs="Times New Roman"/>
          <w:b/>
          <w:bCs/>
          <w:szCs w:val="24"/>
        </w:rPr>
      </w:pPr>
      <w:r w:rsidRPr="000E7F22">
        <w:rPr>
          <w:rFonts w:cs="Times New Roman"/>
          <w:b/>
          <w:bCs/>
          <w:szCs w:val="24"/>
        </w:rPr>
        <w:t>Bendrieji reikalavimai</w:t>
      </w:r>
    </w:p>
    <w:p w14:paraId="2993EA69" w14:textId="77777777" w:rsidR="00E23573" w:rsidRPr="000E7F22" w:rsidRDefault="00E23573" w:rsidP="00E23573">
      <w:pPr>
        <w:jc w:val="center"/>
        <w:rPr>
          <w:rFonts w:cs="Times New Roman"/>
          <w:b/>
          <w:bCs/>
          <w:szCs w:val="24"/>
        </w:rPr>
      </w:pPr>
    </w:p>
    <w:p w14:paraId="2A94924A" w14:textId="05D94760" w:rsidR="00E23573" w:rsidRPr="000E7F22" w:rsidRDefault="00E23573" w:rsidP="001D5ABE">
      <w:pPr>
        <w:pStyle w:val="ListParagraph"/>
        <w:numPr>
          <w:ilvl w:val="0"/>
          <w:numId w:val="1"/>
        </w:numPr>
        <w:spacing w:line="256" w:lineRule="auto"/>
        <w:jc w:val="both"/>
        <w:rPr>
          <w:rFonts w:cs="Times New Roman"/>
          <w:szCs w:val="24"/>
        </w:rPr>
      </w:pPr>
      <w:r w:rsidRPr="000E7F22">
        <w:rPr>
          <w:rFonts w:cs="Times New Roman"/>
          <w:szCs w:val="24"/>
          <w:lang w:eastAsia="lt-LT"/>
        </w:rPr>
        <w:t>Vis</w:t>
      </w:r>
      <w:r w:rsidR="001D5ABE">
        <w:rPr>
          <w:rFonts w:cs="Times New Roman"/>
          <w:szCs w:val="24"/>
          <w:lang w:eastAsia="lt-LT"/>
        </w:rPr>
        <w:t>os</w:t>
      </w:r>
      <w:r w:rsidRPr="000E7F22">
        <w:rPr>
          <w:rFonts w:cs="Times New Roman"/>
          <w:szCs w:val="24"/>
          <w:lang w:eastAsia="lt-LT"/>
        </w:rPr>
        <w:t xml:space="preserve"> siūlom</w:t>
      </w:r>
      <w:r w:rsidR="00DC5FBE">
        <w:rPr>
          <w:rFonts w:cs="Times New Roman"/>
          <w:szCs w:val="24"/>
          <w:lang w:eastAsia="lt-LT"/>
        </w:rPr>
        <w:t>os</w:t>
      </w:r>
      <w:r w:rsidRPr="000E7F22">
        <w:rPr>
          <w:rFonts w:cs="Times New Roman"/>
          <w:szCs w:val="24"/>
          <w:lang w:eastAsia="lt-LT"/>
        </w:rPr>
        <w:t xml:space="preserve"> </w:t>
      </w:r>
      <w:r w:rsidR="00DC5FBE">
        <w:rPr>
          <w:rFonts w:cs="Times New Roman"/>
          <w:szCs w:val="24"/>
          <w:lang w:eastAsia="lt-LT"/>
        </w:rPr>
        <w:t>prek</w:t>
      </w:r>
      <w:r w:rsidR="001D5ABE">
        <w:rPr>
          <w:rFonts w:cs="Times New Roman"/>
          <w:szCs w:val="24"/>
          <w:lang w:eastAsia="lt-LT"/>
        </w:rPr>
        <w:t>ė</w:t>
      </w:r>
      <w:r w:rsidR="00DC5FBE">
        <w:rPr>
          <w:rFonts w:cs="Times New Roman"/>
          <w:szCs w:val="24"/>
          <w:lang w:eastAsia="lt-LT"/>
        </w:rPr>
        <w:t xml:space="preserve">s </w:t>
      </w:r>
      <w:r w:rsidRPr="000E7F22">
        <w:rPr>
          <w:rFonts w:cs="Times New Roman"/>
          <w:szCs w:val="24"/>
          <w:lang w:eastAsia="lt-LT"/>
        </w:rPr>
        <w:t>turi būti nauj</w:t>
      </w:r>
      <w:r w:rsidR="00DC5FBE">
        <w:rPr>
          <w:rFonts w:cs="Times New Roman"/>
          <w:szCs w:val="24"/>
          <w:lang w:eastAsia="lt-LT"/>
        </w:rPr>
        <w:t>os</w:t>
      </w:r>
      <w:r w:rsidRPr="000E7F22">
        <w:rPr>
          <w:rFonts w:cs="Times New Roman"/>
          <w:szCs w:val="24"/>
          <w:lang w:eastAsia="lt-LT"/>
        </w:rPr>
        <w:t>, negalima siūlyti naudot</w:t>
      </w:r>
      <w:r w:rsidR="001D5ABE">
        <w:rPr>
          <w:rFonts w:cs="Times New Roman"/>
          <w:szCs w:val="24"/>
          <w:lang w:eastAsia="lt-LT"/>
        </w:rPr>
        <w:t>ų</w:t>
      </w:r>
      <w:r w:rsidRPr="000E7F22">
        <w:rPr>
          <w:rFonts w:cs="Times New Roman"/>
          <w:szCs w:val="24"/>
          <w:lang w:eastAsia="lt-LT"/>
        </w:rPr>
        <w:t xml:space="preserve"> arba naudot</w:t>
      </w:r>
      <w:r w:rsidR="001D5ABE">
        <w:rPr>
          <w:rFonts w:cs="Times New Roman"/>
          <w:szCs w:val="24"/>
          <w:lang w:eastAsia="lt-LT"/>
        </w:rPr>
        <w:t>ų</w:t>
      </w:r>
      <w:r w:rsidRPr="000E7F22">
        <w:rPr>
          <w:rFonts w:cs="Times New Roman"/>
          <w:szCs w:val="24"/>
          <w:lang w:eastAsia="lt-LT"/>
        </w:rPr>
        <w:t xml:space="preserve"> ir atnaujint</w:t>
      </w:r>
      <w:r w:rsidR="001D5ABE">
        <w:rPr>
          <w:rFonts w:cs="Times New Roman"/>
          <w:szCs w:val="24"/>
          <w:lang w:eastAsia="lt-LT"/>
        </w:rPr>
        <w:t>ų</w:t>
      </w:r>
      <w:r w:rsidRPr="000E7F22">
        <w:rPr>
          <w:rFonts w:cs="Times New Roman"/>
          <w:szCs w:val="24"/>
          <w:lang w:eastAsia="lt-LT"/>
        </w:rPr>
        <w:t xml:space="preserve"> (</w:t>
      </w:r>
      <w:r w:rsidR="001D5ABE">
        <w:rPr>
          <w:rFonts w:cs="Times New Roman"/>
          <w:szCs w:val="24"/>
          <w:lang w:eastAsia="lt-LT"/>
        </w:rPr>
        <w:t xml:space="preserve">angl. </w:t>
      </w:r>
      <w:proofErr w:type="spellStart"/>
      <w:r w:rsidRPr="001D5ABE">
        <w:rPr>
          <w:rFonts w:cs="Times New Roman"/>
          <w:i/>
          <w:iCs/>
          <w:szCs w:val="24"/>
          <w:lang w:eastAsia="lt-LT"/>
        </w:rPr>
        <w:t>Refurbished</w:t>
      </w:r>
      <w:proofErr w:type="spellEnd"/>
      <w:r w:rsidRPr="001D5ABE">
        <w:rPr>
          <w:rFonts w:cs="Times New Roman"/>
          <w:szCs w:val="24"/>
          <w:lang w:eastAsia="lt-LT"/>
        </w:rPr>
        <w:t>)</w:t>
      </w:r>
      <w:r w:rsidRPr="000E7F22">
        <w:rPr>
          <w:rFonts w:cs="Times New Roman"/>
          <w:szCs w:val="24"/>
          <w:lang w:eastAsia="lt-LT"/>
        </w:rPr>
        <w:t xml:space="preserve"> </w:t>
      </w:r>
      <w:r w:rsidR="00DC5FBE">
        <w:rPr>
          <w:rFonts w:cs="Times New Roman"/>
          <w:szCs w:val="24"/>
          <w:lang w:eastAsia="lt-LT"/>
        </w:rPr>
        <w:t>prekių</w:t>
      </w:r>
      <w:r w:rsidRPr="000E7F22">
        <w:rPr>
          <w:rFonts w:cs="Times New Roman"/>
          <w:szCs w:val="24"/>
          <w:lang w:eastAsia="lt-LT"/>
        </w:rPr>
        <w:t xml:space="preserve">. </w:t>
      </w:r>
    </w:p>
    <w:p w14:paraId="0CD17E0C" w14:textId="70CEE76B" w:rsidR="00E23573" w:rsidRPr="000E7F22" w:rsidRDefault="00E23573" w:rsidP="001D5ABE">
      <w:pPr>
        <w:pStyle w:val="ListParagraph"/>
        <w:numPr>
          <w:ilvl w:val="0"/>
          <w:numId w:val="1"/>
        </w:numPr>
        <w:spacing w:line="256" w:lineRule="auto"/>
        <w:jc w:val="both"/>
        <w:rPr>
          <w:rFonts w:cs="Times New Roman"/>
          <w:szCs w:val="24"/>
        </w:rPr>
      </w:pPr>
      <w:r w:rsidRPr="000E7F22">
        <w:rPr>
          <w:rFonts w:cs="Times New Roman"/>
          <w:szCs w:val="24"/>
        </w:rPr>
        <w:t>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0E7F22">
        <w:rPr>
          <w:rFonts w:cs="Times New Roman"/>
          <w:szCs w:val="24"/>
        </w:rPr>
        <w:t>pdf</w:t>
      </w:r>
      <w:proofErr w:type="spellEnd"/>
      <w:r w:rsidRPr="000E7F22">
        <w:rPr>
          <w:rFonts w:cs="Times New Roman"/>
          <w:szCs w:val="24"/>
        </w:rPr>
        <w:t xml:space="preserve"> formatu). Šiuose dokumentuose tiekėjas turi grafiškai nurodyti (t. y. pastebimai pažymėti – spalvotai </w:t>
      </w:r>
      <w:r w:rsidR="001D5ABE">
        <w:rPr>
          <w:rFonts w:cs="Times New Roman"/>
          <w:szCs w:val="24"/>
        </w:rPr>
        <w:t>pažymėti</w:t>
      </w:r>
      <w:r w:rsidRPr="000E7F22">
        <w:rPr>
          <w:rFonts w:cs="Times New Roman"/>
          <w:szCs w:val="24"/>
        </w:rPr>
        <w:t xml:space="preserve">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Perkančioji organizacija turi teisę reikalauti pateikti katalogų ir techninių aprašų originalus, o tiekėjui jų nepateikus – pasiūlymą atmesti.</w:t>
      </w:r>
    </w:p>
    <w:p w14:paraId="5BDD441C" w14:textId="77777777" w:rsidR="00E23573" w:rsidRPr="000E7F22" w:rsidRDefault="00E23573" w:rsidP="001D5ABE">
      <w:pPr>
        <w:pStyle w:val="ListParagraph"/>
        <w:numPr>
          <w:ilvl w:val="0"/>
          <w:numId w:val="1"/>
        </w:numPr>
        <w:tabs>
          <w:tab w:val="left" w:pos="709"/>
        </w:tabs>
        <w:jc w:val="both"/>
        <w:rPr>
          <w:rFonts w:cs="Times New Roman"/>
          <w:bCs/>
          <w:color w:val="000000"/>
          <w:szCs w:val="24"/>
        </w:rPr>
      </w:pPr>
      <w:r w:rsidRPr="000E7F22">
        <w:rPr>
          <w:rFonts w:cs="Times New Roman"/>
          <w:bCs/>
          <w:color w:val="000000"/>
          <w:szCs w:val="24"/>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28AD763" w14:textId="6E975E2A" w:rsidR="00E23573" w:rsidRPr="000E7F22" w:rsidRDefault="00E23573" w:rsidP="001D5ABE">
      <w:pPr>
        <w:pStyle w:val="ListParagraph"/>
        <w:numPr>
          <w:ilvl w:val="0"/>
          <w:numId w:val="1"/>
        </w:numPr>
        <w:jc w:val="both"/>
        <w:rPr>
          <w:rFonts w:cs="Times New Roman"/>
          <w:szCs w:val="24"/>
        </w:rPr>
      </w:pPr>
      <w:r w:rsidRPr="000E7F22">
        <w:rPr>
          <w:rFonts w:cs="Times New Roman"/>
          <w:szCs w:val="24"/>
        </w:rPr>
        <w:t xml:space="preserve">Prekės turi būti pristatytos ne vėliau kaip per </w:t>
      </w:r>
      <w:r w:rsidR="00DC5FBE">
        <w:rPr>
          <w:rFonts w:cs="Times New Roman"/>
          <w:b/>
          <w:bCs/>
          <w:szCs w:val="24"/>
        </w:rPr>
        <w:t>15</w:t>
      </w:r>
      <w:r w:rsidRPr="000E7F22">
        <w:rPr>
          <w:rFonts w:cs="Times New Roman"/>
          <w:szCs w:val="24"/>
        </w:rPr>
        <w:t xml:space="preserve"> darbo dienų nuo Perkančiosios organizacijos užsakymo pateikimo</w:t>
      </w:r>
      <w:r>
        <w:rPr>
          <w:rFonts w:cs="Times New Roman"/>
          <w:szCs w:val="24"/>
        </w:rPr>
        <w:t>, su galimyb</w:t>
      </w:r>
      <w:r w:rsidR="001D5ABE">
        <w:rPr>
          <w:rFonts w:cs="Times New Roman"/>
          <w:szCs w:val="24"/>
        </w:rPr>
        <w:t>e</w:t>
      </w:r>
      <w:r>
        <w:rPr>
          <w:rFonts w:cs="Times New Roman"/>
          <w:szCs w:val="24"/>
        </w:rPr>
        <w:t xml:space="preserve"> pratęsti atskiru susitarimu.</w:t>
      </w:r>
    </w:p>
    <w:p w14:paraId="34C2C146" w14:textId="25EAED2D" w:rsidR="00E23573" w:rsidRDefault="001D5ABE" w:rsidP="001D5ABE">
      <w:pPr>
        <w:pStyle w:val="ListParagraph"/>
        <w:numPr>
          <w:ilvl w:val="0"/>
          <w:numId w:val="1"/>
        </w:numPr>
        <w:spacing w:line="256" w:lineRule="auto"/>
        <w:jc w:val="both"/>
        <w:rPr>
          <w:rFonts w:cs="Times New Roman"/>
          <w:szCs w:val="24"/>
        </w:rPr>
      </w:pPr>
      <w:r>
        <w:rPr>
          <w:rFonts w:eastAsia="Times New Roman" w:cs="Times New Roman"/>
          <w:color w:val="000000"/>
          <w:szCs w:val="24"/>
          <w:lang w:eastAsia="lt-LT"/>
        </w:rPr>
        <w:t>Prekėms t</w:t>
      </w:r>
      <w:r w:rsidR="00E23573" w:rsidRPr="000E7F22">
        <w:rPr>
          <w:rFonts w:eastAsia="Times New Roman" w:cs="Times New Roman"/>
          <w:color w:val="000000"/>
          <w:szCs w:val="24"/>
          <w:lang w:eastAsia="lt-LT"/>
        </w:rPr>
        <w:t xml:space="preserve">uri būti suteikta ne trumpesnė kaip 24 mėn. garantija. </w:t>
      </w:r>
      <w:r w:rsidR="00E23573" w:rsidRPr="000E7F22">
        <w:rPr>
          <w:rFonts w:cs="Times New Roman"/>
          <w:szCs w:val="24"/>
          <w:lang w:eastAsia="lt-LT"/>
        </w:rPr>
        <w:t xml:space="preserve">Tiekėjas įsipareigoja nemokamai atlikti sugedusių </w:t>
      </w:r>
      <w:r w:rsidR="00E23573">
        <w:rPr>
          <w:rFonts w:cs="Times New Roman"/>
          <w:szCs w:val="24"/>
          <w:lang w:eastAsia="lt-LT"/>
        </w:rPr>
        <w:t>prekių</w:t>
      </w:r>
      <w:r w:rsidR="00E23573" w:rsidRPr="000E7F22">
        <w:rPr>
          <w:rFonts w:cs="Times New Roman"/>
          <w:szCs w:val="24"/>
          <w:lang w:eastAsia="lt-LT"/>
        </w:rPr>
        <w:t xml:space="preserve"> pakeitimą/remontą garantiniu laikotarpiu. Garantinio laikotarpio metu Tiekėjas privalo iš Perkančiosios organizacijos buveinės paimti sugedusį įrenginį, atlikti jo remontą ir grąžinti į Perkančiosios organizacijos buveinę savo lėšomis.</w:t>
      </w:r>
    </w:p>
    <w:p w14:paraId="3A518767" w14:textId="77777777" w:rsidR="00733DFA" w:rsidRDefault="00733DFA" w:rsidP="00733DFA">
      <w:pPr>
        <w:pStyle w:val="ListParagraph"/>
        <w:spacing w:line="256" w:lineRule="auto"/>
        <w:jc w:val="both"/>
        <w:rPr>
          <w:rFonts w:cs="Times New Roman"/>
          <w:szCs w:val="24"/>
        </w:rPr>
      </w:pPr>
    </w:p>
    <w:p w14:paraId="76D58CF8" w14:textId="77777777" w:rsidR="001F0CC5" w:rsidRDefault="001F0CC5" w:rsidP="00733DFA">
      <w:pPr>
        <w:pStyle w:val="ListParagraph"/>
        <w:spacing w:line="256" w:lineRule="auto"/>
        <w:jc w:val="both"/>
        <w:rPr>
          <w:rFonts w:cs="Times New Roman"/>
          <w:szCs w:val="24"/>
        </w:rPr>
      </w:pPr>
    </w:p>
    <w:p w14:paraId="02210BC5" w14:textId="14425741" w:rsidR="00761600" w:rsidRDefault="00356AA1" w:rsidP="00761600">
      <w:pPr>
        <w:shd w:val="clear" w:color="auto" w:fill="FFFFFF"/>
        <w:jc w:val="center"/>
        <w:rPr>
          <w:rFonts w:cs="Times New Roman"/>
          <w:b/>
          <w:szCs w:val="24"/>
        </w:rPr>
      </w:pPr>
      <w:r>
        <w:rPr>
          <w:rFonts w:cs="Times New Roman"/>
          <w:b/>
          <w:szCs w:val="24"/>
        </w:rPr>
        <w:t>Techniniai reikalavimai</w:t>
      </w:r>
    </w:p>
    <w:bookmarkEnd w:id="0"/>
    <w:p w14:paraId="7DFE8194" w14:textId="77777777" w:rsidR="007356B2" w:rsidRDefault="007356B2" w:rsidP="00515343">
      <w:pPr>
        <w:ind w:left="360"/>
      </w:pPr>
    </w:p>
    <w:p w14:paraId="4DC5FF52" w14:textId="77777777" w:rsidR="0004110A" w:rsidRDefault="00352139" w:rsidP="001D5ABE">
      <w:pPr>
        <w:pStyle w:val="ListParagraph"/>
        <w:numPr>
          <w:ilvl w:val="0"/>
          <w:numId w:val="2"/>
        </w:numPr>
        <w:rPr>
          <w:b/>
          <w:bCs/>
        </w:rPr>
      </w:pPr>
      <w:r w:rsidRPr="00352139">
        <w:rPr>
          <w:b/>
          <w:bCs/>
        </w:rPr>
        <w:t xml:space="preserve">Optikos suvirinimo aparatas su </w:t>
      </w:r>
      <w:r w:rsidR="00CF09C8">
        <w:rPr>
          <w:b/>
          <w:bCs/>
        </w:rPr>
        <w:t>priedais</w:t>
      </w:r>
    </w:p>
    <w:p w14:paraId="391899C8" w14:textId="17FC86A4" w:rsidR="001E57BE" w:rsidRPr="001E57BE" w:rsidRDefault="00CF09C8" w:rsidP="0004110A">
      <w:pPr>
        <w:pStyle w:val="ListParagraph"/>
        <w:rPr>
          <w:b/>
          <w:bCs/>
        </w:rPr>
      </w:pPr>
      <w:r>
        <w:rPr>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481"/>
        <w:gridCol w:w="3269"/>
      </w:tblGrid>
      <w:tr w:rsidR="001E57BE" w:rsidRPr="00A32328" w14:paraId="1276B852" w14:textId="77777777" w:rsidTr="00504A25">
        <w:tc>
          <w:tcPr>
            <w:tcW w:w="338" w:type="pct"/>
            <w:tcBorders>
              <w:top w:val="single" w:sz="4" w:space="0" w:color="auto"/>
              <w:left w:val="single" w:sz="4" w:space="0" w:color="auto"/>
              <w:bottom w:val="single" w:sz="4" w:space="0" w:color="auto"/>
              <w:right w:val="single" w:sz="4" w:space="0" w:color="auto"/>
            </w:tcBorders>
            <w:vAlign w:val="center"/>
            <w:hideMark/>
          </w:tcPr>
          <w:p w14:paraId="35ABE093" w14:textId="77777777" w:rsidR="001E57BE" w:rsidRPr="002E2D32" w:rsidRDefault="001E57BE" w:rsidP="00914ADC">
            <w:pPr>
              <w:pStyle w:val="Standard"/>
              <w:spacing w:line="256" w:lineRule="auto"/>
              <w:jc w:val="center"/>
              <w:rPr>
                <w:rFonts w:ascii="Times New Roman" w:hAnsi="Times New Roman" w:cs="Times New Roman"/>
                <w:b/>
                <w:bCs/>
              </w:rPr>
            </w:pPr>
            <w:r w:rsidRPr="002E2D32">
              <w:rPr>
                <w:rFonts w:ascii="Times New Roman" w:hAnsi="Times New Roman" w:cs="Times New Roman"/>
                <w:b/>
                <w:bCs/>
              </w:rPr>
              <w:t>Eil. Nr.</w:t>
            </w:r>
          </w:p>
        </w:tc>
        <w:tc>
          <w:tcPr>
            <w:tcW w:w="3099" w:type="pct"/>
            <w:tcBorders>
              <w:top w:val="single" w:sz="4" w:space="0" w:color="auto"/>
              <w:left w:val="single" w:sz="4" w:space="0" w:color="auto"/>
              <w:bottom w:val="single" w:sz="4" w:space="0" w:color="auto"/>
              <w:right w:val="single" w:sz="4" w:space="0" w:color="auto"/>
            </w:tcBorders>
            <w:vAlign w:val="center"/>
            <w:hideMark/>
          </w:tcPr>
          <w:p w14:paraId="1DD34990" w14:textId="77777777" w:rsidR="001E57BE" w:rsidRPr="00A32328" w:rsidRDefault="001E57BE" w:rsidP="00914ADC">
            <w:pPr>
              <w:pStyle w:val="Standard"/>
              <w:spacing w:line="256" w:lineRule="auto"/>
              <w:jc w:val="center"/>
              <w:rPr>
                <w:rFonts w:ascii="Times New Roman" w:hAnsi="Times New Roman" w:cs="Times New Roman"/>
              </w:rPr>
            </w:pPr>
            <w:r w:rsidRPr="007223CA">
              <w:rPr>
                <w:rFonts w:ascii="Times New Roman" w:hAnsi="Times New Roman" w:cs="Times New Roman"/>
                <w:b/>
              </w:rPr>
              <w:t>Reikalaujami parametrai ir funkcionalumas</w:t>
            </w:r>
          </w:p>
        </w:tc>
        <w:tc>
          <w:tcPr>
            <w:tcW w:w="1563" w:type="pct"/>
            <w:tcBorders>
              <w:top w:val="single" w:sz="4" w:space="0" w:color="auto"/>
              <w:left w:val="single" w:sz="4" w:space="0" w:color="auto"/>
              <w:bottom w:val="single" w:sz="4" w:space="0" w:color="auto"/>
              <w:right w:val="single" w:sz="4" w:space="0" w:color="auto"/>
            </w:tcBorders>
            <w:vAlign w:val="center"/>
          </w:tcPr>
          <w:p w14:paraId="4DB9CAD7" w14:textId="77777777" w:rsidR="001E57BE" w:rsidRPr="007F387E" w:rsidRDefault="001E57BE" w:rsidP="00914ADC">
            <w:pPr>
              <w:jc w:val="center"/>
              <w:rPr>
                <w:rFonts w:eastAsia="Times New Roman" w:cs="Times New Roman"/>
                <w:b/>
              </w:rPr>
            </w:pPr>
            <w:r w:rsidRPr="007F387E">
              <w:rPr>
                <w:rFonts w:eastAsia="Times New Roman" w:cs="Times New Roman"/>
                <w:b/>
              </w:rPr>
              <w:t>Atitikimas reikalavimams</w:t>
            </w:r>
          </w:p>
          <w:p w14:paraId="6BA7766A" w14:textId="77777777" w:rsidR="001E57BE" w:rsidRPr="00A32328" w:rsidRDefault="001E57BE" w:rsidP="00914ADC">
            <w:pPr>
              <w:pStyle w:val="Standard"/>
              <w:spacing w:line="256" w:lineRule="auto"/>
              <w:jc w:val="center"/>
              <w:rPr>
                <w:rFonts w:ascii="Times New Roman" w:hAnsi="Times New Roman" w:cs="Times New Roman"/>
                <w:b/>
              </w:rPr>
            </w:pPr>
            <w:r w:rsidRPr="007F387E">
              <w:rPr>
                <w:rFonts w:eastAsia="Times New Roman" w:cs="Times New Roman"/>
              </w:rPr>
              <w:t>(</w:t>
            </w:r>
            <w:r w:rsidRPr="007F387E">
              <w:rPr>
                <w:rFonts w:eastAsia="Times New Roman" w:cs="Times New Roman"/>
                <w:i/>
              </w:rPr>
              <w:t>kartu su pasiūlymu pateikiami ir dokumentai įrodantys pateiktų reikalavimų atitikimą)</w:t>
            </w:r>
          </w:p>
        </w:tc>
      </w:tr>
      <w:tr w:rsidR="00B25B39" w:rsidRPr="00A32328" w14:paraId="2C3424C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540C34F"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0916FDC" w14:textId="2870E6E8" w:rsidR="00B25B39" w:rsidRPr="001B0BDE" w:rsidRDefault="00B25B39" w:rsidP="00B25B39">
            <w:pPr>
              <w:pStyle w:val="Standard"/>
              <w:spacing w:line="256" w:lineRule="auto"/>
              <w:rPr>
                <w:rFonts w:cs="Times New Roman" w:hint="eastAsia"/>
                <w:b/>
              </w:rPr>
            </w:pPr>
            <w:r w:rsidRPr="001B0BDE">
              <w:rPr>
                <w:rFonts w:cs="Times New Roman"/>
                <w:b/>
              </w:rPr>
              <w:t xml:space="preserve">Nurodyti gamintoją, modelį, tikslų siūlomo aparato kodą. </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67D33AC" w14:textId="77777777" w:rsidR="00B25B39" w:rsidRPr="00B072D3" w:rsidRDefault="00B25B39" w:rsidP="00B25B39">
            <w:pPr>
              <w:jc w:val="center"/>
              <w:rPr>
                <w:rFonts w:eastAsia="Times New Roman" w:cs="Times New Roman"/>
                <w:b/>
              </w:rPr>
            </w:pPr>
          </w:p>
        </w:tc>
      </w:tr>
      <w:tr w:rsidR="00B25B39" w:rsidRPr="00A32328" w14:paraId="2D3E33EA"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773B138"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C62A3C2" w14:textId="0E572BD3" w:rsidR="00B25B39" w:rsidRPr="00403D6B" w:rsidRDefault="00B25B39" w:rsidP="00B25B39">
            <w:pPr>
              <w:pStyle w:val="Standard"/>
              <w:spacing w:line="256" w:lineRule="auto"/>
              <w:rPr>
                <w:rFonts w:cs="Times New Roman" w:hint="eastAsia"/>
                <w:bCs/>
              </w:rPr>
            </w:pPr>
            <w:r w:rsidRPr="001B0BDE">
              <w:rPr>
                <w:rFonts w:cs="Times New Roman"/>
                <w:b/>
                <w:bCs/>
              </w:rPr>
              <w:t>Suvirinimo greitis:</w:t>
            </w:r>
            <w:r w:rsidRPr="00403D6B">
              <w:rPr>
                <w:rFonts w:cs="Times New Roman"/>
              </w:rPr>
              <w:t xml:space="preserve"> ne daugiau kaip 6 sekundės suvirinimui, 25 sekundės šildymui.</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4F313154" w14:textId="77777777" w:rsidR="00B25B39" w:rsidRPr="00B072D3" w:rsidRDefault="00B25B39" w:rsidP="00B25B39">
            <w:pPr>
              <w:jc w:val="center"/>
              <w:rPr>
                <w:rFonts w:eastAsia="Times New Roman" w:cs="Times New Roman"/>
                <w:b/>
              </w:rPr>
            </w:pPr>
          </w:p>
        </w:tc>
      </w:tr>
      <w:tr w:rsidR="00B25B39" w:rsidRPr="00A32328" w14:paraId="388A0280"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65A6E07"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163BCA1A" w14:textId="4138F373" w:rsidR="00B25B39" w:rsidRPr="00403D6B" w:rsidRDefault="00B25B39" w:rsidP="00B25B39">
            <w:pPr>
              <w:pStyle w:val="Standard"/>
              <w:spacing w:line="256" w:lineRule="auto"/>
              <w:rPr>
                <w:rFonts w:cs="Times New Roman" w:hint="eastAsia"/>
                <w:bCs/>
              </w:rPr>
            </w:pPr>
            <w:r w:rsidRPr="001B0BDE">
              <w:rPr>
                <w:rFonts w:cs="Times New Roman"/>
                <w:b/>
                <w:bCs/>
              </w:rPr>
              <w:t>Monitorius</w:t>
            </w:r>
            <w:r w:rsidRPr="00403D6B">
              <w:rPr>
                <w:rFonts w:cs="Times New Roman"/>
              </w:rPr>
              <w:t xml:space="preserve">: ne mažiau kaip 5 colių </w:t>
            </w:r>
            <w:proofErr w:type="spellStart"/>
            <w:r w:rsidRPr="00403D6B">
              <w:rPr>
                <w:rFonts w:cs="Times New Roman"/>
              </w:rPr>
              <w:t>jutiklinis</w:t>
            </w:r>
            <w:proofErr w:type="spellEnd"/>
            <w:r w:rsidRPr="00403D6B">
              <w:rPr>
                <w:rFonts w:cs="Times New Roman"/>
              </w:rPr>
              <w:t xml:space="preserve"> ekranas.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EC50CD5" w14:textId="77777777" w:rsidR="00B25B39" w:rsidRPr="00B072D3" w:rsidRDefault="00B25B39" w:rsidP="00B25B39">
            <w:pPr>
              <w:jc w:val="center"/>
              <w:rPr>
                <w:rFonts w:eastAsia="Times New Roman" w:cs="Times New Roman"/>
                <w:b/>
              </w:rPr>
            </w:pPr>
          </w:p>
        </w:tc>
      </w:tr>
      <w:tr w:rsidR="00B25B39" w:rsidRPr="00A32328" w14:paraId="41DE084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8EA80B"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8D162AB" w14:textId="40E06CA7" w:rsidR="00B25B39" w:rsidRPr="00403D6B" w:rsidRDefault="00B25B39" w:rsidP="00B25B39">
            <w:pPr>
              <w:pStyle w:val="Standard"/>
              <w:spacing w:line="256" w:lineRule="auto"/>
              <w:rPr>
                <w:rFonts w:cs="Times New Roman" w:hint="eastAsia"/>
                <w:bCs/>
              </w:rPr>
            </w:pPr>
            <w:r w:rsidRPr="001B0BDE">
              <w:rPr>
                <w:rFonts w:cs="Times New Roman"/>
                <w:b/>
                <w:bCs/>
              </w:rPr>
              <w:t>Atsparumas</w:t>
            </w:r>
            <w:r w:rsidRPr="00403D6B">
              <w:rPr>
                <w:rFonts w:cs="Times New Roman"/>
              </w:rPr>
              <w:t>: Visiškai atsparus smūgiams, drėgmei ir dulkių įsiskverbimui.</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3C32E90" w14:textId="77777777" w:rsidR="00B25B39" w:rsidRPr="00B072D3" w:rsidRDefault="00B25B39" w:rsidP="00B25B39">
            <w:pPr>
              <w:jc w:val="center"/>
              <w:rPr>
                <w:rFonts w:eastAsia="Times New Roman" w:cs="Times New Roman"/>
                <w:b/>
              </w:rPr>
            </w:pPr>
          </w:p>
        </w:tc>
      </w:tr>
      <w:tr w:rsidR="00B25B39" w:rsidRPr="00A32328" w14:paraId="65E56E24"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DF06DF2"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0BB6DB2C" w14:textId="7CB50F64" w:rsidR="00B25B39" w:rsidRPr="00403D6B" w:rsidRDefault="00B25B39" w:rsidP="00B25B39">
            <w:pPr>
              <w:pStyle w:val="Standard"/>
              <w:spacing w:line="256" w:lineRule="auto"/>
              <w:rPr>
                <w:rFonts w:cs="Times New Roman" w:hint="eastAsia"/>
                <w:bCs/>
              </w:rPr>
            </w:pPr>
            <w:r w:rsidRPr="001B0BDE">
              <w:rPr>
                <w:rFonts w:cs="Times New Roman"/>
                <w:b/>
                <w:bCs/>
              </w:rPr>
              <w:t>Elektrodai</w:t>
            </w:r>
            <w:r w:rsidRPr="00403D6B">
              <w:rPr>
                <w:rFonts w:cs="Times New Roman"/>
              </w:rPr>
              <w:t>: Ilgaamžiai, užtikrina ne mažiau kaip  5000 suvirinimų.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102DD03" w14:textId="77777777" w:rsidR="00B25B39" w:rsidRPr="00B072D3" w:rsidRDefault="00B25B39" w:rsidP="00B25B39">
            <w:pPr>
              <w:jc w:val="center"/>
              <w:rPr>
                <w:rFonts w:eastAsia="Times New Roman" w:cs="Times New Roman"/>
                <w:b/>
              </w:rPr>
            </w:pPr>
          </w:p>
        </w:tc>
      </w:tr>
      <w:tr w:rsidR="00B25B39" w:rsidRPr="00A32328" w14:paraId="5D4D0856"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DBF41CF"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1D4C6244" w14:textId="5381F2BD" w:rsidR="00B25B39" w:rsidRPr="00403D6B" w:rsidRDefault="00B25B39" w:rsidP="00B25B39">
            <w:pPr>
              <w:pStyle w:val="Standard"/>
              <w:spacing w:line="256" w:lineRule="auto"/>
              <w:rPr>
                <w:rFonts w:cs="Times New Roman" w:hint="eastAsia"/>
                <w:bCs/>
              </w:rPr>
            </w:pPr>
            <w:r w:rsidRPr="001B0BDE">
              <w:rPr>
                <w:rFonts w:cs="Times New Roman"/>
                <w:b/>
                <w:bCs/>
              </w:rPr>
              <w:t>Baterija</w:t>
            </w:r>
            <w:r w:rsidRPr="00403D6B">
              <w:rPr>
                <w:rFonts w:cs="Times New Roman"/>
              </w:rPr>
              <w:t>: ne</w:t>
            </w:r>
            <w:r w:rsidR="003B25CA">
              <w:rPr>
                <w:rFonts w:cs="Times New Roman"/>
              </w:rPr>
              <w:t xml:space="preserve"> </w:t>
            </w:r>
            <w:r w:rsidRPr="00403D6B">
              <w:rPr>
                <w:rFonts w:cs="Times New Roman"/>
              </w:rPr>
              <w:t>mažiau kaip 160 suvirinimo ir šildymo ciklų.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66289CC" w14:textId="77777777" w:rsidR="00B25B39" w:rsidRPr="00B072D3" w:rsidRDefault="00B25B39" w:rsidP="00B25B39">
            <w:pPr>
              <w:jc w:val="center"/>
              <w:rPr>
                <w:rFonts w:eastAsia="Times New Roman" w:cs="Times New Roman"/>
                <w:b/>
              </w:rPr>
            </w:pPr>
          </w:p>
        </w:tc>
      </w:tr>
      <w:tr w:rsidR="00B25B39" w:rsidRPr="00A32328" w14:paraId="3265EFF6"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F45B20B"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FCC31ED" w14:textId="23A745AD" w:rsidR="00B25B39" w:rsidRPr="005A0C2B" w:rsidRDefault="00B25B39" w:rsidP="005A0C2B">
            <w:pPr>
              <w:rPr>
                <w:rFonts w:eastAsia="Times New Roman" w:cs="Times New Roman"/>
                <w:color w:val="111111"/>
                <w:szCs w:val="24"/>
                <w:lang w:eastAsia="lt-LT"/>
              </w:rPr>
            </w:pPr>
            <w:r w:rsidRPr="00403D6B">
              <w:rPr>
                <w:rFonts w:eastAsia="Times New Roman" w:cs="Times New Roman"/>
                <w:b/>
                <w:bCs/>
                <w:color w:val="111111"/>
                <w:szCs w:val="24"/>
                <w:lang w:eastAsia="lt-LT"/>
              </w:rPr>
              <w:t>Baterijos tipas:</w:t>
            </w:r>
            <w:r w:rsidRPr="00403D6B">
              <w:rPr>
                <w:rFonts w:eastAsia="Times New Roman" w:cs="Times New Roman"/>
                <w:color w:val="111111"/>
                <w:szCs w:val="24"/>
                <w:lang w:eastAsia="lt-LT"/>
              </w:rPr>
              <w:t> Įkraunama li</w:t>
            </w:r>
            <w:r w:rsidR="003B25CA">
              <w:rPr>
                <w:rFonts w:eastAsia="Times New Roman" w:cs="Times New Roman"/>
                <w:color w:val="111111"/>
                <w:szCs w:val="24"/>
                <w:lang w:eastAsia="lt-LT"/>
              </w:rPr>
              <w:t>č</w:t>
            </w:r>
            <w:r w:rsidRPr="00403D6B">
              <w:rPr>
                <w:rFonts w:eastAsia="Times New Roman" w:cs="Times New Roman"/>
                <w:color w:val="111111"/>
                <w:szCs w:val="24"/>
                <w:lang w:eastAsia="lt-LT"/>
              </w:rPr>
              <w:t>io jonų baterija</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37A43A86" w14:textId="77777777" w:rsidR="00B25B39" w:rsidRPr="00B072D3" w:rsidRDefault="00B25B39" w:rsidP="00B25B39">
            <w:pPr>
              <w:jc w:val="center"/>
              <w:rPr>
                <w:rFonts w:eastAsia="Times New Roman" w:cs="Times New Roman"/>
                <w:b/>
              </w:rPr>
            </w:pPr>
          </w:p>
        </w:tc>
      </w:tr>
      <w:tr w:rsidR="00B25B39" w:rsidRPr="00A32328" w14:paraId="621651C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BB37C93"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FBEBC76" w14:textId="7A940A47" w:rsidR="00B25B39" w:rsidRPr="005A0C2B" w:rsidRDefault="00B25B39" w:rsidP="005A0C2B">
            <w:pPr>
              <w:rPr>
                <w:rFonts w:eastAsia="Times New Roman" w:cs="Times New Roman"/>
                <w:color w:val="111111"/>
                <w:szCs w:val="24"/>
                <w:lang w:eastAsia="lt-LT"/>
              </w:rPr>
            </w:pPr>
            <w:r w:rsidRPr="00403D6B">
              <w:rPr>
                <w:rFonts w:eastAsia="Times New Roman" w:cs="Times New Roman"/>
                <w:b/>
                <w:bCs/>
                <w:color w:val="111111"/>
                <w:szCs w:val="24"/>
                <w:lang w:eastAsia="lt-LT"/>
              </w:rPr>
              <w:t>Baterijos išvestis:</w:t>
            </w:r>
            <w:r w:rsidRPr="00403D6B">
              <w:rPr>
                <w:rFonts w:eastAsia="Times New Roman" w:cs="Times New Roman"/>
                <w:color w:val="111111"/>
                <w:szCs w:val="24"/>
                <w:lang w:eastAsia="lt-LT"/>
              </w:rPr>
              <w:t> </w:t>
            </w:r>
            <w:r w:rsidR="007F6B38">
              <w:rPr>
                <w:rFonts w:eastAsia="Times New Roman" w:cs="Times New Roman"/>
                <w:color w:val="111111"/>
                <w:szCs w:val="24"/>
                <w:lang w:eastAsia="lt-LT"/>
              </w:rPr>
              <w:t xml:space="preserve">ne mažiau kaip </w:t>
            </w:r>
            <w:r w:rsidRPr="00403D6B">
              <w:rPr>
                <w:rFonts w:eastAsia="Times New Roman" w:cs="Times New Roman"/>
                <w:color w:val="111111"/>
                <w:szCs w:val="24"/>
                <w:lang w:eastAsia="lt-LT"/>
              </w:rPr>
              <w:t xml:space="preserve"> DC1</w:t>
            </w:r>
            <w:r w:rsidR="007F6B38">
              <w:rPr>
                <w:rFonts w:eastAsia="Times New Roman" w:cs="Times New Roman"/>
                <w:color w:val="111111"/>
                <w:szCs w:val="24"/>
                <w:lang w:eastAsia="lt-LT"/>
              </w:rPr>
              <w:t>3,2</w:t>
            </w:r>
            <w:r w:rsidRPr="00403D6B">
              <w:rPr>
                <w:rFonts w:eastAsia="Times New Roman" w:cs="Times New Roman"/>
                <w:color w:val="111111"/>
                <w:szCs w:val="24"/>
                <w:lang w:eastAsia="lt-LT"/>
              </w:rPr>
              <w:t xml:space="preserve"> V, 3</w:t>
            </w:r>
            <w:r w:rsidR="007F6B38">
              <w:rPr>
                <w:rFonts w:eastAsia="Times New Roman" w:cs="Times New Roman"/>
                <w:color w:val="111111"/>
                <w:szCs w:val="24"/>
                <w:lang w:eastAsia="lt-LT"/>
              </w:rPr>
              <w:t>100</w:t>
            </w:r>
            <w:r w:rsidRPr="00403D6B">
              <w:rPr>
                <w:rFonts w:eastAsia="Times New Roman" w:cs="Times New Roman"/>
                <w:color w:val="111111"/>
                <w:szCs w:val="24"/>
                <w:lang w:eastAsia="lt-LT"/>
              </w:rPr>
              <w:t xml:space="preserve"> mAh</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350E963" w14:textId="77777777" w:rsidR="00B25B39" w:rsidRPr="00B072D3" w:rsidRDefault="00B25B39" w:rsidP="00B25B39">
            <w:pPr>
              <w:jc w:val="center"/>
              <w:rPr>
                <w:rFonts w:eastAsia="Times New Roman" w:cs="Times New Roman"/>
                <w:b/>
              </w:rPr>
            </w:pPr>
          </w:p>
        </w:tc>
      </w:tr>
      <w:tr w:rsidR="00B25B39" w:rsidRPr="00A32328" w14:paraId="6A3AB46C"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523E18B"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C9046FF" w14:textId="59CCB4C0" w:rsidR="00B25B39" w:rsidRPr="005A0C2B" w:rsidRDefault="00B25B39" w:rsidP="005A0C2B">
            <w:pPr>
              <w:rPr>
                <w:rFonts w:eastAsia="Times New Roman" w:cs="Times New Roman"/>
                <w:color w:val="111111"/>
                <w:szCs w:val="24"/>
                <w:lang w:eastAsia="lt-LT"/>
              </w:rPr>
            </w:pPr>
            <w:r w:rsidRPr="00403D6B">
              <w:rPr>
                <w:rFonts w:eastAsia="Times New Roman" w:cs="Times New Roman"/>
                <w:b/>
                <w:bCs/>
                <w:color w:val="111111"/>
                <w:szCs w:val="24"/>
                <w:lang w:eastAsia="lt-LT"/>
              </w:rPr>
              <w:t>Baterijos talpa:</w:t>
            </w:r>
            <w:r w:rsidRPr="00403D6B">
              <w:rPr>
                <w:rFonts w:eastAsia="Times New Roman" w:cs="Times New Roman"/>
                <w:color w:val="111111"/>
                <w:szCs w:val="24"/>
                <w:lang w:eastAsia="lt-LT"/>
              </w:rPr>
              <w:t> </w:t>
            </w:r>
            <w:r w:rsidR="007F6B38">
              <w:rPr>
                <w:rFonts w:eastAsia="Times New Roman" w:cs="Times New Roman"/>
                <w:color w:val="111111"/>
                <w:szCs w:val="24"/>
                <w:lang w:eastAsia="lt-LT"/>
              </w:rPr>
              <w:t xml:space="preserve">ne mažiau kaip </w:t>
            </w:r>
            <w:r w:rsidR="007F6B38" w:rsidRPr="00403D6B">
              <w:rPr>
                <w:rFonts w:eastAsia="Times New Roman" w:cs="Times New Roman"/>
                <w:color w:val="111111"/>
                <w:szCs w:val="24"/>
                <w:lang w:eastAsia="lt-LT"/>
              </w:rPr>
              <w:t xml:space="preserve"> </w:t>
            </w:r>
            <w:r w:rsidR="007F6B38">
              <w:rPr>
                <w:rFonts w:eastAsia="Times New Roman" w:cs="Times New Roman"/>
                <w:color w:val="111111"/>
                <w:szCs w:val="24"/>
                <w:lang w:eastAsia="lt-LT"/>
              </w:rPr>
              <w:t xml:space="preserve">150 </w:t>
            </w:r>
            <w:r w:rsidRPr="00403D6B">
              <w:rPr>
                <w:rFonts w:eastAsia="Times New Roman" w:cs="Times New Roman"/>
                <w:color w:val="111111"/>
                <w:szCs w:val="24"/>
                <w:lang w:eastAsia="lt-LT"/>
              </w:rPr>
              <w:t>sujungimų ir šildymo ciklų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60072A3" w14:textId="77777777" w:rsidR="00B25B39" w:rsidRPr="00B072D3" w:rsidRDefault="00B25B39" w:rsidP="00B25B39">
            <w:pPr>
              <w:jc w:val="center"/>
              <w:rPr>
                <w:rFonts w:eastAsia="Times New Roman" w:cs="Times New Roman"/>
                <w:b/>
              </w:rPr>
            </w:pPr>
          </w:p>
        </w:tc>
      </w:tr>
      <w:tr w:rsidR="00B25B39" w:rsidRPr="00A32328" w14:paraId="632181C5"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C03B7BA"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5AC1EE7" w14:textId="0D4DA0EF" w:rsidR="00B25B39" w:rsidRPr="00403D6B" w:rsidRDefault="008226C9"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Baterijos įkrovimo temperatūros diapazonas:</w:t>
            </w:r>
            <w:r w:rsidR="003B25CA">
              <w:rPr>
                <w:rFonts w:eastAsia="Times New Roman" w:cs="Times New Roman"/>
                <w:b/>
                <w:bCs/>
                <w:color w:val="111111"/>
                <w:szCs w:val="24"/>
                <w:lang w:eastAsia="lt-LT"/>
              </w:rPr>
              <w:t xml:space="preserve"> </w:t>
            </w:r>
            <w:r w:rsidR="003B25CA" w:rsidRPr="003B25CA">
              <w:rPr>
                <w:rFonts w:eastAsia="Times New Roman" w:cs="Times New Roman"/>
                <w:color w:val="111111"/>
                <w:szCs w:val="24"/>
                <w:lang w:eastAsia="lt-LT"/>
              </w:rPr>
              <w:t>nuo</w:t>
            </w:r>
            <w:r w:rsidRPr="00403D6B">
              <w:rPr>
                <w:rFonts w:eastAsia="Times New Roman" w:cs="Times New Roman"/>
                <w:color w:val="111111"/>
                <w:szCs w:val="24"/>
                <w:lang w:eastAsia="lt-LT"/>
              </w:rPr>
              <w:t> 0 iki 40 °C</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672A76EE" w14:textId="77777777" w:rsidR="00B25B39" w:rsidRPr="00B072D3" w:rsidRDefault="00B25B39" w:rsidP="00B25B39">
            <w:pPr>
              <w:jc w:val="center"/>
              <w:rPr>
                <w:rFonts w:eastAsia="Times New Roman" w:cs="Times New Roman"/>
                <w:b/>
              </w:rPr>
            </w:pPr>
          </w:p>
        </w:tc>
      </w:tr>
      <w:tr w:rsidR="00B25B39" w:rsidRPr="00A32328" w14:paraId="53AFA82A"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D170113"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690F391" w14:textId="5731C9E8" w:rsidR="00B25B39" w:rsidRPr="00403D6B" w:rsidRDefault="008226C9"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Baterijos saugojimo temperatūra:</w:t>
            </w:r>
            <w:r w:rsidRPr="00403D6B">
              <w:rPr>
                <w:rFonts w:eastAsia="Times New Roman" w:cs="Times New Roman"/>
                <w:color w:val="111111"/>
                <w:szCs w:val="24"/>
                <w:lang w:eastAsia="lt-LT"/>
              </w:rPr>
              <w:t> -20 iki 30 °C</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41DCEE52" w14:textId="77777777" w:rsidR="00B25B39" w:rsidRPr="00B072D3" w:rsidRDefault="00B25B39" w:rsidP="00B25B39">
            <w:pPr>
              <w:jc w:val="center"/>
              <w:rPr>
                <w:rFonts w:eastAsia="Times New Roman" w:cs="Times New Roman"/>
                <w:b/>
              </w:rPr>
            </w:pPr>
          </w:p>
        </w:tc>
      </w:tr>
      <w:tr w:rsidR="00B25B39" w:rsidRPr="00A32328" w14:paraId="49D6A21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86509B5"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73230F4" w14:textId="01DE06E2" w:rsidR="00B25B39" w:rsidRPr="00403D6B" w:rsidRDefault="008226C9"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Baterijos gyvavimo ciklai:</w:t>
            </w:r>
            <w:r w:rsidRPr="00403D6B">
              <w:rPr>
                <w:rFonts w:eastAsia="Times New Roman" w:cs="Times New Roman"/>
                <w:color w:val="111111"/>
                <w:szCs w:val="24"/>
                <w:lang w:eastAsia="lt-LT"/>
              </w:rPr>
              <w:t> 500</w:t>
            </w:r>
            <w:r w:rsidR="000635FC">
              <w:rPr>
                <w:rFonts w:eastAsia="Times New Roman" w:cs="Times New Roman"/>
                <w:color w:val="111111"/>
                <w:szCs w:val="24"/>
                <w:lang w:eastAsia="lt-LT"/>
              </w:rPr>
              <w:t xml:space="preserve"> </w:t>
            </w:r>
            <w:r w:rsidR="00DE6FF2" w:rsidRPr="00DE6FF2">
              <w:rPr>
                <w:rFonts w:eastAsia="Times New Roman" w:cs="Times New Roman"/>
                <w:color w:val="111111"/>
                <w:szCs w:val="24"/>
                <w:lang w:eastAsia="lt-LT"/>
              </w:rPr>
              <w:t>±</w:t>
            </w:r>
            <w:r w:rsidR="000635FC">
              <w:rPr>
                <w:rFonts w:eastAsia="Times New Roman" w:cs="Times New Roman"/>
                <w:color w:val="111111"/>
                <w:szCs w:val="24"/>
                <w:lang w:eastAsia="lt-LT"/>
              </w:rPr>
              <w:t>5 proc.</w:t>
            </w:r>
            <w:r w:rsidRPr="00403D6B">
              <w:rPr>
                <w:rFonts w:eastAsia="Times New Roman" w:cs="Times New Roman"/>
                <w:color w:val="111111"/>
                <w:szCs w:val="24"/>
                <w:lang w:eastAsia="lt-LT"/>
              </w:rPr>
              <w:t xml:space="preserve"> įkrovimo ciklų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B8CF66D" w14:textId="77777777" w:rsidR="00B25B39" w:rsidRPr="00B072D3" w:rsidRDefault="00B25B39" w:rsidP="00B25B39">
            <w:pPr>
              <w:jc w:val="center"/>
              <w:rPr>
                <w:rFonts w:eastAsia="Times New Roman" w:cs="Times New Roman"/>
                <w:b/>
              </w:rPr>
            </w:pPr>
          </w:p>
        </w:tc>
      </w:tr>
      <w:tr w:rsidR="00B25B39" w:rsidRPr="00A32328" w14:paraId="3EE6F25C"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9FE06D1"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1587783" w14:textId="195102E1" w:rsidR="00B25B39"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Skaidinio nukreipimo metodas:</w:t>
            </w:r>
            <w:r w:rsidRPr="00403D6B">
              <w:rPr>
                <w:rFonts w:eastAsia="Times New Roman" w:cs="Times New Roman"/>
                <w:color w:val="111111"/>
                <w:szCs w:val="24"/>
                <w:lang w:eastAsia="lt-LT"/>
              </w:rPr>
              <w:t> Aktyvusis apvalkalo nukreipimas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49EDB288" w14:textId="77777777" w:rsidR="00B25B39" w:rsidRPr="00B072D3" w:rsidRDefault="00B25B39" w:rsidP="00B25B39">
            <w:pPr>
              <w:jc w:val="center"/>
              <w:rPr>
                <w:rFonts w:eastAsia="Times New Roman" w:cs="Times New Roman"/>
                <w:b/>
              </w:rPr>
            </w:pPr>
          </w:p>
        </w:tc>
      </w:tr>
      <w:tr w:rsidR="00B25B39" w:rsidRPr="00A32328" w14:paraId="41506026"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A794148"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8CA5AFF" w14:textId="296DC8BC" w:rsidR="00B25B39" w:rsidRPr="00403D6B" w:rsidRDefault="008A773E"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Sujungiamų skaidulių skaičius:</w:t>
            </w:r>
            <w:r w:rsidRPr="00403D6B">
              <w:rPr>
                <w:rFonts w:eastAsia="Times New Roman" w:cs="Times New Roman"/>
                <w:color w:val="111111"/>
                <w:szCs w:val="24"/>
                <w:lang w:eastAsia="lt-LT"/>
              </w:rPr>
              <w:t xml:space="preserve"> Vienas </w:t>
            </w:r>
            <w:proofErr w:type="spellStart"/>
            <w:r w:rsidRPr="00403D6B">
              <w:rPr>
                <w:rFonts w:eastAsia="Times New Roman" w:cs="Times New Roman"/>
                <w:color w:val="111111"/>
                <w:szCs w:val="24"/>
                <w:lang w:eastAsia="lt-LT"/>
              </w:rPr>
              <w:t>skaidulys</w:t>
            </w:r>
            <w:proofErr w:type="spellEnd"/>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611BB6F" w14:textId="77777777" w:rsidR="00B25B39" w:rsidRPr="00B072D3" w:rsidRDefault="00B25B39" w:rsidP="00B25B39">
            <w:pPr>
              <w:jc w:val="center"/>
              <w:rPr>
                <w:rFonts w:eastAsia="Times New Roman" w:cs="Times New Roman"/>
                <w:b/>
              </w:rPr>
            </w:pPr>
          </w:p>
        </w:tc>
      </w:tr>
      <w:tr w:rsidR="00B25B39" w:rsidRPr="00A32328" w14:paraId="36395496"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89CA6DD"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CBA187E" w14:textId="10C324F7" w:rsidR="00B25B39" w:rsidRPr="00403D6B" w:rsidRDefault="008A773E"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Skaidulio tipas:</w:t>
            </w:r>
            <w:r w:rsidRPr="00403D6B">
              <w:rPr>
                <w:rFonts w:eastAsia="Times New Roman" w:cs="Times New Roman"/>
                <w:color w:val="111111"/>
                <w:szCs w:val="24"/>
                <w:lang w:eastAsia="lt-LT"/>
              </w:rPr>
              <w:t xml:space="preserve"> Vieno režimo ir </w:t>
            </w:r>
            <w:proofErr w:type="spellStart"/>
            <w:r w:rsidRPr="00403D6B">
              <w:rPr>
                <w:rFonts w:eastAsia="Times New Roman" w:cs="Times New Roman"/>
                <w:color w:val="111111"/>
                <w:szCs w:val="24"/>
                <w:lang w:eastAsia="lt-LT"/>
              </w:rPr>
              <w:t>daugiarežimė</w:t>
            </w:r>
            <w:proofErr w:type="spellEnd"/>
            <w:r w:rsidRPr="00403D6B">
              <w:rPr>
                <w:rFonts w:eastAsia="Times New Roman" w:cs="Times New Roman"/>
                <w:color w:val="111111"/>
                <w:szCs w:val="24"/>
                <w:lang w:eastAsia="lt-LT"/>
              </w:rPr>
              <w:t xml:space="preserve"> optinė skaidula</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A4A7A0F" w14:textId="77777777" w:rsidR="00B25B39" w:rsidRPr="00B072D3" w:rsidRDefault="00B25B39" w:rsidP="00B25B39">
            <w:pPr>
              <w:jc w:val="center"/>
              <w:rPr>
                <w:rFonts w:eastAsia="Times New Roman" w:cs="Times New Roman"/>
                <w:b/>
              </w:rPr>
            </w:pPr>
          </w:p>
        </w:tc>
      </w:tr>
      <w:tr w:rsidR="00B25B39" w:rsidRPr="00A32328" w14:paraId="49A005E2"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9A19A9C" w14:textId="77777777" w:rsidR="00B25B39" w:rsidRPr="00B072D3" w:rsidRDefault="00B25B39"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7B524DE" w14:textId="7EDC3593" w:rsidR="00B25B39" w:rsidRPr="00403D6B" w:rsidRDefault="008A773E" w:rsidP="00B25B39">
            <w:pPr>
              <w:rPr>
                <w:rFonts w:eastAsia="Times New Roman" w:cs="Times New Roman"/>
                <w:color w:val="111111"/>
                <w:szCs w:val="24"/>
                <w:lang w:eastAsia="lt-LT"/>
              </w:rPr>
            </w:pPr>
            <w:r w:rsidRPr="00403D6B">
              <w:rPr>
                <w:rFonts w:eastAsia="Times New Roman" w:cs="Times New Roman"/>
                <w:b/>
                <w:bCs/>
                <w:color w:val="111111"/>
                <w:szCs w:val="24"/>
                <w:lang w:eastAsia="lt-LT"/>
              </w:rPr>
              <w:t>Apvalkalo skersmuo:</w:t>
            </w:r>
            <w:r w:rsidRPr="00403D6B">
              <w:rPr>
                <w:rFonts w:eastAsia="Times New Roman" w:cs="Times New Roman"/>
                <w:color w:val="111111"/>
                <w:szCs w:val="24"/>
                <w:lang w:eastAsia="lt-LT"/>
              </w:rPr>
              <w:t> </w:t>
            </w:r>
            <w:r w:rsidR="00D121C3" w:rsidRPr="00D121C3">
              <w:rPr>
                <w:rFonts w:eastAsia="Times New Roman" w:cs="Times New Roman"/>
                <w:color w:val="111111"/>
                <w:szCs w:val="24"/>
                <w:lang w:eastAsia="lt-LT"/>
              </w:rPr>
              <w:t>125 ± 0,5µm</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B543C74" w14:textId="77777777" w:rsidR="00B25B39" w:rsidRPr="00B072D3" w:rsidRDefault="00B25B39" w:rsidP="00B25B39">
            <w:pPr>
              <w:jc w:val="center"/>
              <w:rPr>
                <w:rFonts w:eastAsia="Times New Roman" w:cs="Times New Roman"/>
                <w:b/>
              </w:rPr>
            </w:pPr>
          </w:p>
        </w:tc>
      </w:tr>
      <w:tr w:rsidR="008A773E" w:rsidRPr="00A32328" w14:paraId="64CA0A5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5E1094A"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152E23BE" w14:textId="0A2AEE1A"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Apvalkalo dangos skersmuo:</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i</w:t>
            </w:r>
            <w:r w:rsidRPr="00403D6B">
              <w:rPr>
                <w:rFonts w:eastAsia="Times New Roman" w:cs="Times New Roman"/>
                <w:color w:val="111111"/>
                <w:szCs w:val="24"/>
                <w:lang w:eastAsia="lt-LT"/>
              </w:rPr>
              <w:t xml:space="preserve">ki 3000 </w:t>
            </w:r>
            <w:proofErr w:type="spellStart"/>
            <w:r w:rsidRPr="00403D6B">
              <w:rPr>
                <w:rFonts w:eastAsia="Times New Roman" w:cs="Times New Roman"/>
                <w:color w:val="111111"/>
                <w:szCs w:val="24"/>
                <w:lang w:eastAsia="lt-LT"/>
              </w:rPr>
              <w:t>μm</w:t>
            </w:r>
            <w:proofErr w:type="spellEnd"/>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61DEAEB" w14:textId="77777777" w:rsidR="008A773E" w:rsidRPr="00B072D3" w:rsidRDefault="008A773E" w:rsidP="00B25B39">
            <w:pPr>
              <w:jc w:val="center"/>
              <w:rPr>
                <w:rFonts w:eastAsia="Times New Roman" w:cs="Times New Roman"/>
                <w:b/>
              </w:rPr>
            </w:pPr>
          </w:p>
        </w:tc>
      </w:tr>
      <w:tr w:rsidR="008A773E" w:rsidRPr="00A32328" w14:paraId="3AA5723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5FC9F8D"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3781B12D" w14:textId="0DC5E796"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Apvalkalo dangos pjovimo ilgis:</w:t>
            </w:r>
            <w:r w:rsidRPr="00403D6B">
              <w:rPr>
                <w:rFonts w:eastAsia="Times New Roman" w:cs="Times New Roman"/>
                <w:color w:val="111111"/>
                <w:szCs w:val="24"/>
                <w:lang w:eastAsia="lt-LT"/>
              </w:rPr>
              <w:t> 5 mm - 16 mm</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576D3BB" w14:textId="77777777" w:rsidR="008A773E" w:rsidRPr="00B072D3" w:rsidRDefault="008A773E" w:rsidP="00B25B39">
            <w:pPr>
              <w:jc w:val="center"/>
              <w:rPr>
                <w:rFonts w:eastAsia="Times New Roman" w:cs="Times New Roman"/>
                <w:b/>
              </w:rPr>
            </w:pPr>
          </w:p>
        </w:tc>
      </w:tr>
      <w:tr w:rsidR="008A773E" w:rsidRPr="00A32328" w14:paraId="4E4D5D30"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81C8F09"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3FEECFA" w14:textId="264384A2"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ITU-T G.652 sujungimo nuostolis:</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v</w:t>
            </w:r>
            <w:r w:rsidRPr="00403D6B">
              <w:rPr>
                <w:rFonts w:eastAsia="Times New Roman" w:cs="Times New Roman"/>
                <w:color w:val="111111"/>
                <w:szCs w:val="24"/>
                <w:lang w:eastAsia="lt-LT"/>
              </w:rPr>
              <w:t xml:space="preserve">idutiniškai 0,03 </w:t>
            </w:r>
            <w:proofErr w:type="spellStart"/>
            <w:r w:rsidRPr="00403D6B">
              <w:rPr>
                <w:rFonts w:eastAsia="Times New Roman" w:cs="Times New Roman"/>
                <w:color w:val="111111"/>
                <w:szCs w:val="24"/>
                <w:lang w:eastAsia="lt-LT"/>
              </w:rPr>
              <w:t>dB</w:t>
            </w:r>
            <w:proofErr w:type="spellEnd"/>
          </w:p>
          <w:p w14:paraId="75D60504" w14:textId="5614C76D"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ITU-T G.651 sujungimo nuostolis:</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v</w:t>
            </w:r>
            <w:r w:rsidRPr="00403D6B">
              <w:rPr>
                <w:rFonts w:eastAsia="Times New Roman" w:cs="Times New Roman"/>
                <w:color w:val="111111"/>
                <w:szCs w:val="24"/>
                <w:lang w:eastAsia="lt-LT"/>
              </w:rPr>
              <w:t xml:space="preserve">idutiniškai 0,01 </w:t>
            </w:r>
            <w:proofErr w:type="spellStart"/>
            <w:r w:rsidRPr="00403D6B">
              <w:rPr>
                <w:rFonts w:eastAsia="Times New Roman" w:cs="Times New Roman"/>
                <w:color w:val="111111"/>
                <w:szCs w:val="24"/>
                <w:lang w:eastAsia="lt-LT"/>
              </w:rPr>
              <w:t>dB</w:t>
            </w:r>
            <w:proofErr w:type="spellEnd"/>
          </w:p>
          <w:p w14:paraId="2E8B4E42" w14:textId="3065A6EE"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ITU-T G.653 sujungimo nuostolis:</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v</w:t>
            </w:r>
            <w:r w:rsidRPr="00403D6B">
              <w:rPr>
                <w:rFonts w:eastAsia="Times New Roman" w:cs="Times New Roman"/>
                <w:color w:val="111111"/>
                <w:szCs w:val="24"/>
                <w:lang w:eastAsia="lt-LT"/>
              </w:rPr>
              <w:t xml:space="preserve">idutiniškai 0,05 </w:t>
            </w:r>
            <w:proofErr w:type="spellStart"/>
            <w:r w:rsidRPr="00403D6B">
              <w:rPr>
                <w:rFonts w:eastAsia="Times New Roman" w:cs="Times New Roman"/>
                <w:color w:val="111111"/>
                <w:szCs w:val="24"/>
                <w:lang w:eastAsia="lt-LT"/>
              </w:rPr>
              <w:t>dB</w:t>
            </w:r>
            <w:proofErr w:type="spellEnd"/>
          </w:p>
          <w:p w14:paraId="314611B8" w14:textId="11AB484F"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ITU-T G.655 sujungimo nuostolis:</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v</w:t>
            </w:r>
            <w:r w:rsidRPr="00403D6B">
              <w:rPr>
                <w:rFonts w:eastAsia="Times New Roman" w:cs="Times New Roman"/>
                <w:color w:val="111111"/>
                <w:szCs w:val="24"/>
                <w:lang w:eastAsia="lt-LT"/>
              </w:rPr>
              <w:t xml:space="preserve">idutiniškai 0,05 </w:t>
            </w:r>
            <w:proofErr w:type="spellStart"/>
            <w:r w:rsidRPr="00403D6B">
              <w:rPr>
                <w:rFonts w:eastAsia="Times New Roman" w:cs="Times New Roman"/>
                <w:color w:val="111111"/>
                <w:szCs w:val="24"/>
                <w:lang w:eastAsia="lt-LT"/>
              </w:rPr>
              <w:t>dB</w:t>
            </w:r>
            <w:proofErr w:type="spellEnd"/>
          </w:p>
          <w:p w14:paraId="7AA8364A" w14:textId="21D588C4"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ITU-T G.657 sujungimo nuostolis:</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v</w:t>
            </w:r>
            <w:r w:rsidRPr="00403D6B">
              <w:rPr>
                <w:rFonts w:eastAsia="Times New Roman" w:cs="Times New Roman"/>
                <w:color w:val="111111"/>
                <w:szCs w:val="24"/>
                <w:lang w:eastAsia="lt-LT"/>
              </w:rPr>
              <w:t xml:space="preserve">idutiniškai 0,03 </w:t>
            </w:r>
            <w:proofErr w:type="spellStart"/>
            <w:r w:rsidRPr="00403D6B">
              <w:rPr>
                <w:rFonts w:eastAsia="Times New Roman" w:cs="Times New Roman"/>
                <w:color w:val="111111"/>
                <w:szCs w:val="24"/>
                <w:lang w:eastAsia="lt-LT"/>
              </w:rPr>
              <w:t>dB</w:t>
            </w:r>
            <w:proofErr w:type="spellEnd"/>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237B5FD" w14:textId="77777777" w:rsidR="008A773E" w:rsidRPr="00B072D3" w:rsidRDefault="008A773E" w:rsidP="00B25B39">
            <w:pPr>
              <w:jc w:val="center"/>
              <w:rPr>
                <w:rFonts w:eastAsia="Times New Roman" w:cs="Times New Roman"/>
                <w:b/>
              </w:rPr>
            </w:pPr>
          </w:p>
        </w:tc>
      </w:tr>
      <w:tr w:rsidR="008A773E" w:rsidRPr="00A32328" w14:paraId="0A4ABC9F"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8FCCFB6"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5B9215A" w14:textId="09056AF2"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Vieno režimo greitojo sujungimo laikas:</w:t>
            </w:r>
            <w:r w:rsidRPr="00403D6B">
              <w:rPr>
                <w:rFonts w:eastAsia="Times New Roman" w:cs="Times New Roman"/>
                <w:color w:val="111111"/>
                <w:szCs w:val="24"/>
                <w:lang w:eastAsia="lt-LT"/>
              </w:rPr>
              <w:t> </w:t>
            </w:r>
            <w:r w:rsidR="006C7557">
              <w:rPr>
                <w:rFonts w:eastAsia="Times New Roman" w:cs="Times New Roman"/>
                <w:color w:val="111111"/>
                <w:szCs w:val="24"/>
                <w:lang w:eastAsia="lt-LT"/>
              </w:rPr>
              <w:t>ne daugiau kaip</w:t>
            </w:r>
            <w:r w:rsidRPr="00403D6B">
              <w:rPr>
                <w:rFonts w:eastAsia="Times New Roman" w:cs="Times New Roman"/>
                <w:color w:val="111111"/>
                <w:szCs w:val="24"/>
                <w:lang w:eastAsia="lt-LT"/>
              </w:rPr>
              <w:t xml:space="preserve"> </w:t>
            </w:r>
            <w:r w:rsidR="006C7557">
              <w:rPr>
                <w:rFonts w:eastAsia="Times New Roman" w:cs="Times New Roman"/>
                <w:color w:val="111111"/>
                <w:szCs w:val="24"/>
                <w:lang w:eastAsia="lt-LT"/>
              </w:rPr>
              <w:t xml:space="preserve">8 </w:t>
            </w:r>
            <w:r w:rsidRPr="00403D6B">
              <w:rPr>
                <w:rFonts w:eastAsia="Times New Roman" w:cs="Times New Roman"/>
                <w:color w:val="111111"/>
                <w:szCs w:val="24"/>
                <w:lang w:eastAsia="lt-LT"/>
              </w:rPr>
              <w:t>sekund</w:t>
            </w:r>
            <w:r w:rsidR="000635FC">
              <w:rPr>
                <w:rFonts w:eastAsia="Times New Roman" w:cs="Times New Roman"/>
                <w:color w:val="111111"/>
                <w:szCs w:val="24"/>
                <w:lang w:eastAsia="lt-LT"/>
              </w:rPr>
              <w:t>ės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A41684B" w14:textId="77777777" w:rsidR="008A773E" w:rsidRPr="00B072D3" w:rsidRDefault="008A773E" w:rsidP="00B25B39">
            <w:pPr>
              <w:jc w:val="center"/>
              <w:rPr>
                <w:rFonts w:eastAsia="Times New Roman" w:cs="Times New Roman"/>
                <w:b/>
              </w:rPr>
            </w:pPr>
          </w:p>
        </w:tc>
      </w:tr>
      <w:tr w:rsidR="008A773E" w:rsidRPr="00A32328" w14:paraId="3BF62BCB"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32DC27"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A34AD71" w14:textId="0CF7AFF9"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Apsauga nuo šilumos susitraukimo:</w:t>
            </w:r>
            <w:r w:rsidRPr="00403D6B">
              <w:rPr>
                <w:rFonts w:eastAsia="Times New Roman" w:cs="Times New Roman"/>
                <w:color w:val="111111"/>
                <w:szCs w:val="24"/>
                <w:lang w:eastAsia="lt-LT"/>
              </w:rPr>
              <w:t xml:space="preserve"> Šildomos </w:t>
            </w:r>
            <w:proofErr w:type="spellStart"/>
            <w:r w:rsidRPr="00403D6B">
              <w:rPr>
                <w:rFonts w:eastAsia="Times New Roman" w:cs="Times New Roman"/>
                <w:color w:val="111111"/>
                <w:szCs w:val="24"/>
                <w:lang w:eastAsia="lt-LT"/>
              </w:rPr>
              <w:t>termo</w:t>
            </w:r>
            <w:proofErr w:type="spellEnd"/>
            <w:r w:rsidRPr="00403D6B">
              <w:rPr>
                <w:rFonts w:eastAsia="Times New Roman" w:cs="Times New Roman"/>
                <w:color w:val="111111"/>
                <w:szCs w:val="24"/>
                <w:lang w:eastAsia="lt-LT"/>
              </w:rPr>
              <w:t xml:space="preserve"> susitraukiančios apsaugos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1EEA9D6" w14:textId="77777777" w:rsidR="008A773E" w:rsidRPr="00B072D3" w:rsidRDefault="008A773E" w:rsidP="00B25B39">
            <w:pPr>
              <w:jc w:val="center"/>
              <w:rPr>
                <w:rFonts w:eastAsia="Times New Roman" w:cs="Times New Roman"/>
                <w:b/>
              </w:rPr>
            </w:pPr>
          </w:p>
        </w:tc>
      </w:tr>
      <w:tr w:rsidR="008A773E" w:rsidRPr="00A32328" w14:paraId="0BEED579"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FAD54D"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AD5D18D" w14:textId="64101373"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Apsaugos ilgis:</w:t>
            </w:r>
            <w:r w:rsidRPr="00403D6B">
              <w:rPr>
                <w:rFonts w:eastAsia="Times New Roman" w:cs="Times New Roman"/>
                <w:color w:val="111111"/>
                <w:szCs w:val="24"/>
                <w:lang w:eastAsia="lt-LT"/>
              </w:rPr>
              <w:t> ne daugiau kaip 66 mm</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07D4DB54" w14:textId="77777777" w:rsidR="008A773E" w:rsidRPr="00B072D3" w:rsidRDefault="008A773E" w:rsidP="00B25B39">
            <w:pPr>
              <w:jc w:val="center"/>
              <w:rPr>
                <w:rFonts w:eastAsia="Times New Roman" w:cs="Times New Roman"/>
                <w:b/>
              </w:rPr>
            </w:pPr>
          </w:p>
        </w:tc>
      </w:tr>
      <w:tr w:rsidR="008A773E" w:rsidRPr="00A32328" w14:paraId="2EDA1DB9"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4804006"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27250172" w14:textId="57C71EDC"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Apsaugos skersmuo prieš susitraukimą:</w:t>
            </w:r>
            <w:r w:rsidRPr="00403D6B">
              <w:rPr>
                <w:rFonts w:eastAsia="Times New Roman" w:cs="Times New Roman"/>
                <w:color w:val="111111"/>
                <w:szCs w:val="24"/>
                <w:lang w:eastAsia="lt-LT"/>
              </w:rPr>
              <w:t> ne daugiau kaip 6 mm</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1B52F08" w14:textId="77777777" w:rsidR="008A773E" w:rsidRPr="00B072D3" w:rsidRDefault="008A773E" w:rsidP="00B25B39">
            <w:pPr>
              <w:jc w:val="center"/>
              <w:rPr>
                <w:rFonts w:eastAsia="Times New Roman" w:cs="Times New Roman"/>
                <w:b/>
              </w:rPr>
            </w:pPr>
          </w:p>
        </w:tc>
      </w:tr>
      <w:tr w:rsidR="008A773E" w:rsidRPr="00A32328" w14:paraId="7AF4757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F976749"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E621A62" w14:textId="1981221C"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60 mm režimo šilumos laikas:</w:t>
            </w:r>
            <w:r w:rsidRPr="00403D6B">
              <w:rPr>
                <w:rFonts w:eastAsia="Times New Roman" w:cs="Times New Roman"/>
                <w:color w:val="111111"/>
                <w:szCs w:val="24"/>
                <w:lang w:eastAsia="lt-LT"/>
              </w:rPr>
              <w:t> nuo 25 iki 27 sekundžių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49B0AA6" w14:textId="77777777" w:rsidR="008A773E" w:rsidRPr="00B072D3" w:rsidRDefault="008A773E" w:rsidP="00B25B39">
            <w:pPr>
              <w:jc w:val="center"/>
              <w:rPr>
                <w:rFonts w:eastAsia="Times New Roman" w:cs="Times New Roman"/>
                <w:b/>
              </w:rPr>
            </w:pPr>
          </w:p>
        </w:tc>
      </w:tr>
      <w:tr w:rsidR="008A773E" w:rsidRPr="00A32328" w14:paraId="13F580B9"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4B5D7B"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94DE5EA" w14:textId="795ADB1E" w:rsidR="008A773E" w:rsidRPr="00403D6B" w:rsidRDefault="008A773E" w:rsidP="008A773E">
            <w:pPr>
              <w:rPr>
                <w:rFonts w:eastAsia="Times New Roman" w:cs="Times New Roman"/>
                <w:b/>
                <w:bCs/>
                <w:color w:val="111111"/>
                <w:szCs w:val="24"/>
                <w:lang w:eastAsia="lt-LT"/>
              </w:rPr>
            </w:pPr>
            <w:r w:rsidRPr="00403D6B">
              <w:rPr>
                <w:rFonts w:eastAsia="Times New Roman" w:cs="Times New Roman"/>
                <w:b/>
                <w:bCs/>
                <w:color w:val="111111"/>
                <w:szCs w:val="24"/>
                <w:lang w:eastAsia="lt-LT"/>
              </w:rPr>
              <w:t>Skaidulio tempimo bandymo jėga:</w:t>
            </w:r>
            <w:r w:rsidRPr="00403D6B">
              <w:rPr>
                <w:rFonts w:eastAsia="Times New Roman" w:cs="Times New Roman"/>
                <w:color w:val="111111"/>
                <w:szCs w:val="24"/>
                <w:lang w:eastAsia="lt-LT"/>
              </w:rPr>
              <w:t> 2,0 N</w:t>
            </w:r>
            <w:r w:rsidR="00D121C3">
              <w:rPr>
                <w:rFonts w:eastAsia="Times New Roman" w:cs="Times New Roman"/>
                <w:color w:val="111111"/>
                <w:szCs w:val="24"/>
                <w:lang w:eastAsia="lt-LT"/>
              </w:rPr>
              <w:t xml:space="preserve"> </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C7A1E9F" w14:textId="77777777" w:rsidR="008A773E" w:rsidRPr="00B072D3" w:rsidRDefault="008A773E" w:rsidP="00B25B39">
            <w:pPr>
              <w:jc w:val="center"/>
              <w:rPr>
                <w:rFonts w:eastAsia="Times New Roman" w:cs="Times New Roman"/>
                <w:b/>
              </w:rPr>
            </w:pPr>
          </w:p>
        </w:tc>
      </w:tr>
      <w:tr w:rsidR="008A773E" w:rsidRPr="00A32328" w14:paraId="6420C470"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C57ED35"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433E657" w14:textId="36E39A0E"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Elektrodų tarnavimo laikas:</w:t>
            </w:r>
            <w:r w:rsidRPr="00403D6B">
              <w:rPr>
                <w:rFonts w:eastAsia="Times New Roman" w:cs="Times New Roman"/>
                <w:color w:val="111111"/>
                <w:szCs w:val="24"/>
                <w:lang w:eastAsia="lt-LT"/>
              </w:rPr>
              <w:t> </w:t>
            </w:r>
            <w:r w:rsidR="005A0C2B">
              <w:rPr>
                <w:rFonts w:eastAsia="Times New Roman" w:cs="Times New Roman"/>
                <w:color w:val="111111"/>
                <w:szCs w:val="24"/>
                <w:lang w:eastAsia="lt-LT"/>
              </w:rPr>
              <w:t>ne mažiau kaip 4</w:t>
            </w:r>
            <w:r w:rsidRPr="00403D6B">
              <w:rPr>
                <w:rFonts w:eastAsia="Times New Roman" w:cs="Times New Roman"/>
                <w:color w:val="111111"/>
                <w:szCs w:val="24"/>
                <w:lang w:eastAsia="lt-LT"/>
              </w:rPr>
              <w:t>000 sujungimų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36187A83" w14:textId="77777777" w:rsidR="008A773E" w:rsidRPr="00B072D3" w:rsidRDefault="008A773E" w:rsidP="00B25B39">
            <w:pPr>
              <w:jc w:val="center"/>
              <w:rPr>
                <w:rFonts w:eastAsia="Times New Roman" w:cs="Times New Roman"/>
                <w:b/>
              </w:rPr>
            </w:pPr>
          </w:p>
        </w:tc>
      </w:tr>
      <w:tr w:rsidR="008A773E" w:rsidRPr="00A32328" w14:paraId="2B1E533A"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81CD627"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5506B5C" w14:textId="75B89C2C"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Saugojimo temperatūra:</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 xml:space="preserve">nuo </w:t>
            </w:r>
            <w:r w:rsidRPr="00403D6B">
              <w:rPr>
                <w:rFonts w:eastAsia="Times New Roman" w:cs="Times New Roman"/>
                <w:color w:val="111111"/>
                <w:szCs w:val="24"/>
                <w:lang w:eastAsia="lt-LT"/>
              </w:rPr>
              <w:t>-40 iki 80 °C</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933966A" w14:textId="77777777" w:rsidR="008A773E" w:rsidRPr="00B072D3" w:rsidRDefault="008A773E" w:rsidP="00B25B39">
            <w:pPr>
              <w:jc w:val="center"/>
              <w:rPr>
                <w:rFonts w:eastAsia="Times New Roman" w:cs="Times New Roman"/>
                <w:b/>
              </w:rPr>
            </w:pPr>
          </w:p>
        </w:tc>
      </w:tr>
      <w:tr w:rsidR="008A773E" w:rsidRPr="00A32328" w14:paraId="65B30EDD"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56B8F11"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A5C6574" w14:textId="21827FFD"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Svoris (įskaitant bateriją):</w:t>
            </w:r>
            <w:r w:rsidRPr="00403D6B">
              <w:rPr>
                <w:rFonts w:eastAsia="Times New Roman" w:cs="Times New Roman"/>
                <w:color w:val="111111"/>
                <w:szCs w:val="24"/>
                <w:lang w:eastAsia="lt-LT"/>
              </w:rPr>
              <w:t> ne daugiau kaip 1,5 kg</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5ACEAA8" w14:textId="77777777" w:rsidR="008A773E" w:rsidRPr="00B072D3" w:rsidRDefault="008A773E" w:rsidP="00B25B39">
            <w:pPr>
              <w:jc w:val="center"/>
              <w:rPr>
                <w:rFonts w:eastAsia="Times New Roman" w:cs="Times New Roman"/>
                <w:b/>
              </w:rPr>
            </w:pPr>
          </w:p>
        </w:tc>
      </w:tr>
      <w:tr w:rsidR="008A773E" w:rsidRPr="00A32328" w14:paraId="35B3934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4E1A57"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C553E37" w14:textId="12BED502"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Darbo temperatūra:</w:t>
            </w:r>
            <w:r w:rsidRPr="00403D6B">
              <w:rPr>
                <w:rFonts w:eastAsia="Times New Roman" w:cs="Times New Roman"/>
                <w:color w:val="111111"/>
                <w:szCs w:val="24"/>
                <w:lang w:eastAsia="lt-LT"/>
              </w:rPr>
              <w:t> </w:t>
            </w:r>
            <w:r w:rsidR="00DE6FF2">
              <w:rPr>
                <w:rFonts w:eastAsia="Times New Roman" w:cs="Times New Roman"/>
                <w:color w:val="111111"/>
                <w:szCs w:val="24"/>
                <w:lang w:eastAsia="lt-LT"/>
              </w:rPr>
              <w:t xml:space="preserve">nuo </w:t>
            </w:r>
            <w:r w:rsidRPr="00403D6B">
              <w:rPr>
                <w:rFonts w:eastAsia="Times New Roman" w:cs="Times New Roman"/>
                <w:color w:val="111111"/>
                <w:szCs w:val="24"/>
                <w:lang w:eastAsia="lt-LT"/>
              </w:rPr>
              <w:t>-10 iki 50 °C</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D40B02C" w14:textId="77777777" w:rsidR="008A773E" w:rsidRPr="00B072D3" w:rsidRDefault="008A773E" w:rsidP="00B25B39">
            <w:pPr>
              <w:jc w:val="center"/>
              <w:rPr>
                <w:rFonts w:eastAsia="Times New Roman" w:cs="Times New Roman"/>
                <w:b/>
              </w:rPr>
            </w:pPr>
          </w:p>
        </w:tc>
      </w:tr>
      <w:tr w:rsidR="008A773E" w:rsidRPr="00A32328" w14:paraId="29FAA0B3"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525D80B"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7DE0240" w14:textId="0F91BCA5"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Darbo drėgmė:</w:t>
            </w:r>
            <w:r w:rsidRPr="00403D6B">
              <w:rPr>
                <w:rFonts w:eastAsia="Times New Roman" w:cs="Times New Roman"/>
                <w:color w:val="111111"/>
                <w:szCs w:val="24"/>
                <w:lang w:eastAsia="lt-LT"/>
              </w:rPr>
              <w:t> </w:t>
            </w:r>
            <w:r w:rsidR="000635FC">
              <w:rPr>
                <w:rFonts w:eastAsia="Times New Roman" w:cs="Times New Roman"/>
                <w:color w:val="111111"/>
                <w:szCs w:val="24"/>
                <w:lang w:eastAsia="lt-LT"/>
              </w:rPr>
              <w:t xml:space="preserve">nuo </w:t>
            </w:r>
            <w:r w:rsidRPr="00403D6B">
              <w:rPr>
                <w:rFonts w:eastAsia="Times New Roman" w:cs="Times New Roman"/>
                <w:color w:val="111111"/>
                <w:szCs w:val="24"/>
                <w:lang w:eastAsia="lt-LT"/>
              </w:rPr>
              <w:t>0 iki 95% RH, be kondensacijos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B092C6F" w14:textId="77777777" w:rsidR="008A773E" w:rsidRPr="00B072D3" w:rsidRDefault="008A773E" w:rsidP="00B25B39">
            <w:pPr>
              <w:jc w:val="center"/>
              <w:rPr>
                <w:rFonts w:eastAsia="Times New Roman" w:cs="Times New Roman"/>
                <w:b/>
              </w:rPr>
            </w:pPr>
          </w:p>
        </w:tc>
      </w:tr>
      <w:tr w:rsidR="008A773E" w:rsidRPr="00A32328" w14:paraId="05B16E41"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850719D"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01237047" w14:textId="0675E75D"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Darbo aukštis:</w:t>
            </w:r>
            <w:r w:rsidRPr="00403D6B">
              <w:rPr>
                <w:rFonts w:eastAsia="Times New Roman" w:cs="Times New Roman"/>
                <w:color w:val="111111"/>
                <w:szCs w:val="24"/>
                <w:lang w:eastAsia="lt-LT"/>
              </w:rPr>
              <w:t> </w:t>
            </w:r>
            <w:proofErr w:type="spellStart"/>
            <w:r w:rsidR="000635FC">
              <w:rPr>
                <w:rFonts w:eastAsia="Times New Roman" w:cs="Times New Roman"/>
                <w:color w:val="111111"/>
                <w:szCs w:val="24"/>
                <w:lang w:eastAsia="lt-LT"/>
              </w:rPr>
              <w:t>m</w:t>
            </w:r>
            <w:r w:rsidRPr="00403D6B">
              <w:rPr>
                <w:rFonts w:eastAsia="Times New Roman" w:cs="Times New Roman"/>
                <w:color w:val="111111"/>
                <w:szCs w:val="24"/>
                <w:lang w:eastAsia="lt-LT"/>
              </w:rPr>
              <w:t>aks</w:t>
            </w:r>
            <w:proofErr w:type="spellEnd"/>
            <w:r w:rsidRPr="00403D6B">
              <w:rPr>
                <w:rFonts w:eastAsia="Times New Roman" w:cs="Times New Roman"/>
                <w:color w:val="111111"/>
                <w:szCs w:val="24"/>
                <w:lang w:eastAsia="lt-LT"/>
              </w:rPr>
              <w:t>. 5000 m</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4796F7E9" w14:textId="77777777" w:rsidR="008A773E" w:rsidRPr="00B072D3" w:rsidRDefault="008A773E" w:rsidP="00B25B39">
            <w:pPr>
              <w:jc w:val="center"/>
              <w:rPr>
                <w:rFonts w:eastAsia="Times New Roman" w:cs="Times New Roman"/>
                <w:b/>
              </w:rPr>
            </w:pPr>
          </w:p>
        </w:tc>
      </w:tr>
      <w:tr w:rsidR="008A773E" w:rsidRPr="00A32328" w14:paraId="0222CE18"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2DF72EF"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148DA98" w14:textId="5F1E0C38"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Įkroviklio įvestis:</w:t>
            </w:r>
            <w:r w:rsidRPr="00403D6B">
              <w:rPr>
                <w:rFonts w:eastAsia="Times New Roman" w:cs="Times New Roman"/>
                <w:color w:val="111111"/>
                <w:szCs w:val="24"/>
                <w:lang w:eastAsia="lt-LT"/>
              </w:rPr>
              <w:t xml:space="preserve"> AC100 iki 240 V, 50/60 Hz, </w:t>
            </w:r>
            <w:proofErr w:type="spellStart"/>
            <w:r w:rsidRPr="00403D6B">
              <w:rPr>
                <w:rFonts w:eastAsia="Times New Roman" w:cs="Times New Roman"/>
                <w:color w:val="111111"/>
                <w:szCs w:val="24"/>
                <w:lang w:eastAsia="lt-LT"/>
              </w:rPr>
              <w:t>maks</w:t>
            </w:r>
            <w:proofErr w:type="spellEnd"/>
            <w:r w:rsidRPr="00403D6B">
              <w:rPr>
                <w:rFonts w:eastAsia="Times New Roman" w:cs="Times New Roman"/>
                <w:color w:val="111111"/>
                <w:szCs w:val="24"/>
                <w:lang w:eastAsia="lt-LT"/>
              </w:rPr>
              <w:t>. 1,5 A</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2F6D3A8" w14:textId="77777777" w:rsidR="008A773E" w:rsidRPr="00B072D3" w:rsidRDefault="008A773E" w:rsidP="00B25B39">
            <w:pPr>
              <w:jc w:val="center"/>
              <w:rPr>
                <w:rFonts w:eastAsia="Times New Roman" w:cs="Times New Roman"/>
                <w:b/>
              </w:rPr>
            </w:pPr>
          </w:p>
        </w:tc>
      </w:tr>
      <w:tr w:rsidR="008A773E" w:rsidRPr="00A32328" w14:paraId="0EE12811"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491E27"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C1670D2" w14:textId="2DC0F5AE"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Rodymo didinimas:</w:t>
            </w:r>
            <w:r w:rsidRPr="00403D6B">
              <w:rPr>
                <w:rFonts w:eastAsia="Times New Roman" w:cs="Times New Roman"/>
                <w:color w:val="111111"/>
                <w:szCs w:val="24"/>
                <w:lang w:eastAsia="lt-LT"/>
              </w:rPr>
              <w:t> 132x - 300x</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33F31108" w14:textId="77777777" w:rsidR="008A773E" w:rsidRPr="00B072D3" w:rsidRDefault="008A773E" w:rsidP="00B25B39">
            <w:pPr>
              <w:jc w:val="center"/>
              <w:rPr>
                <w:rFonts w:eastAsia="Times New Roman" w:cs="Times New Roman"/>
                <w:b/>
              </w:rPr>
            </w:pPr>
          </w:p>
        </w:tc>
      </w:tr>
      <w:tr w:rsidR="008A773E" w:rsidRPr="00A32328" w14:paraId="478CA17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ECAC494"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3E448A4" w14:textId="3F4911D4"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V-formos griovelio apšvietimas:</w:t>
            </w:r>
            <w:r w:rsidRPr="00403D6B">
              <w:rPr>
                <w:rFonts w:eastAsia="Times New Roman" w:cs="Times New Roman"/>
                <w:color w:val="111111"/>
                <w:szCs w:val="24"/>
                <w:lang w:eastAsia="lt-LT"/>
              </w:rPr>
              <w:t> LED lempa</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7C3A48E" w14:textId="77777777" w:rsidR="008A773E" w:rsidRPr="00B072D3" w:rsidRDefault="008A773E" w:rsidP="00B25B39">
            <w:pPr>
              <w:jc w:val="center"/>
              <w:rPr>
                <w:rFonts w:eastAsia="Times New Roman" w:cs="Times New Roman"/>
                <w:b/>
              </w:rPr>
            </w:pPr>
          </w:p>
        </w:tc>
      </w:tr>
      <w:tr w:rsidR="008A773E" w:rsidRPr="00A32328" w14:paraId="60365F6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91C4AAB"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D69718A" w14:textId="5F910F8D"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PC sąsaja:</w:t>
            </w:r>
            <w:r w:rsidRPr="00403D6B">
              <w:rPr>
                <w:rFonts w:eastAsia="Times New Roman" w:cs="Times New Roman"/>
                <w:color w:val="111111"/>
                <w:szCs w:val="24"/>
                <w:lang w:eastAsia="lt-LT"/>
              </w:rPr>
              <w:t> ne</w:t>
            </w:r>
            <w:r w:rsidR="00DE6FF2">
              <w:rPr>
                <w:rFonts w:eastAsia="Times New Roman" w:cs="Times New Roman"/>
                <w:color w:val="111111"/>
                <w:szCs w:val="24"/>
                <w:lang w:eastAsia="lt-LT"/>
              </w:rPr>
              <w:t xml:space="preserve"> </w:t>
            </w:r>
            <w:r w:rsidRPr="00403D6B">
              <w:rPr>
                <w:rFonts w:eastAsia="Times New Roman" w:cs="Times New Roman"/>
                <w:color w:val="111111"/>
                <w:szCs w:val="24"/>
                <w:lang w:eastAsia="lt-LT"/>
              </w:rPr>
              <w:t>prasčiau negu USB 2.0  (arba lygiavertė)</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613598DE" w14:textId="77777777" w:rsidR="008A773E" w:rsidRPr="00B072D3" w:rsidRDefault="008A773E" w:rsidP="00B25B39">
            <w:pPr>
              <w:jc w:val="center"/>
              <w:rPr>
                <w:rFonts w:eastAsia="Times New Roman" w:cs="Times New Roman"/>
                <w:b/>
              </w:rPr>
            </w:pPr>
          </w:p>
        </w:tc>
      </w:tr>
      <w:tr w:rsidR="008A773E" w:rsidRPr="00A32328" w14:paraId="646152A8"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0F6DBB2"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3956F702" w14:textId="79D12C97" w:rsidR="008A773E" w:rsidRPr="00403D6B" w:rsidRDefault="008A773E" w:rsidP="008A773E">
            <w:pPr>
              <w:rPr>
                <w:rFonts w:eastAsia="Times New Roman" w:cs="Times New Roman"/>
                <w:b/>
                <w:bCs/>
                <w:color w:val="111111"/>
                <w:szCs w:val="24"/>
                <w:lang w:eastAsia="lt-LT"/>
              </w:rPr>
            </w:pPr>
            <w:r w:rsidRPr="00403D6B">
              <w:rPr>
                <w:rFonts w:eastAsia="Times New Roman" w:cs="Times New Roman"/>
                <w:b/>
                <w:bCs/>
                <w:color w:val="111111"/>
                <w:szCs w:val="24"/>
                <w:lang w:eastAsia="lt-LT"/>
              </w:rPr>
              <w:t>Išorinės LED lempos sąsaja:</w:t>
            </w:r>
            <w:r w:rsidRPr="00403D6B">
              <w:rPr>
                <w:rFonts w:eastAsia="Times New Roman" w:cs="Times New Roman"/>
                <w:color w:val="111111"/>
                <w:szCs w:val="24"/>
                <w:lang w:eastAsia="lt-LT"/>
              </w:rPr>
              <w:t xml:space="preserve"> USB 2.0 A jungtis, maždaug DC5V, 500 </w:t>
            </w:r>
            <w:proofErr w:type="spellStart"/>
            <w:r w:rsidRPr="00403D6B">
              <w:rPr>
                <w:rFonts w:eastAsia="Times New Roman" w:cs="Times New Roman"/>
                <w:color w:val="111111"/>
                <w:szCs w:val="24"/>
                <w:lang w:eastAsia="lt-LT"/>
              </w:rPr>
              <w:t>mA</w:t>
            </w:r>
            <w:proofErr w:type="spellEnd"/>
            <w:r w:rsidRPr="00403D6B">
              <w:rPr>
                <w:rFonts w:eastAsia="Times New Roman" w:cs="Times New Roman"/>
                <w:color w:val="111111"/>
                <w:szCs w:val="24"/>
                <w:lang w:eastAsia="lt-LT"/>
              </w:rPr>
              <w:t xml:space="preserve"> (arba lygiavertė)</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584EDC2B" w14:textId="77777777" w:rsidR="008A773E" w:rsidRPr="00B072D3" w:rsidRDefault="008A773E" w:rsidP="00B25B39">
            <w:pPr>
              <w:jc w:val="center"/>
              <w:rPr>
                <w:rFonts w:eastAsia="Times New Roman" w:cs="Times New Roman"/>
                <w:b/>
              </w:rPr>
            </w:pPr>
          </w:p>
        </w:tc>
      </w:tr>
      <w:tr w:rsidR="008A773E" w:rsidRPr="00A32328" w14:paraId="50D4730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4ACEC99"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78FD5CD4" w14:textId="4455F90B" w:rsidR="008A773E" w:rsidRPr="00403D6B" w:rsidRDefault="008A773E"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Belaidis ryšys:</w:t>
            </w:r>
            <w:r w:rsidRPr="00403D6B">
              <w:rPr>
                <w:rFonts w:eastAsia="Times New Roman" w:cs="Times New Roman"/>
                <w:color w:val="111111"/>
                <w:szCs w:val="24"/>
                <w:lang w:eastAsia="lt-LT"/>
              </w:rPr>
              <w:t> Bluetooth 4 (arba lygiavertė)</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ADF3A83" w14:textId="77777777" w:rsidR="008A773E" w:rsidRPr="00B072D3" w:rsidRDefault="008A773E" w:rsidP="00B25B39">
            <w:pPr>
              <w:jc w:val="center"/>
              <w:rPr>
                <w:rFonts w:eastAsia="Times New Roman" w:cs="Times New Roman"/>
                <w:b/>
              </w:rPr>
            </w:pPr>
          </w:p>
        </w:tc>
      </w:tr>
      <w:tr w:rsidR="008A773E" w:rsidRPr="00A32328" w14:paraId="6B811F7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82716B"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74612DA" w14:textId="0AE70F98" w:rsidR="008A773E" w:rsidRPr="00403D6B" w:rsidRDefault="00403D6B"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Sujungimo režimo duomenų saugojimas:</w:t>
            </w:r>
            <w:r w:rsidRPr="00403D6B">
              <w:rPr>
                <w:rFonts w:eastAsia="Times New Roman" w:cs="Times New Roman"/>
                <w:color w:val="111111"/>
                <w:szCs w:val="24"/>
                <w:lang w:eastAsia="lt-LT"/>
              </w:rPr>
              <w:t xml:space="preserve"> ne mažiau kaip 90 sujungimo režim</w:t>
            </w:r>
            <w:r w:rsidR="00DE6FF2">
              <w:rPr>
                <w:rFonts w:eastAsia="Times New Roman" w:cs="Times New Roman"/>
                <w:color w:val="111111"/>
                <w:szCs w:val="24"/>
                <w:lang w:eastAsia="lt-LT"/>
              </w:rPr>
              <w:t>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364E0E23" w14:textId="77777777" w:rsidR="008A773E" w:rsidRPr="00B072D3" w:rsidRDefault="008A773E" w:rsidP="00B25B39">
            <w:pPr>
              <w:jc w:val="center"/>
              <w:rPr>
                <w:rFonts w:eastAsia="Times New Roman" w:cs="Times New Roman"/>
                <w:b/>
              </w:rPr>
            </w:pPr>
          </w:p>
        </w:tc>
      </w:tr>
      <w:tr w:rsidR="008A773E" w:rsidRPr="00A32328" w14:paraId="0143C35B"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3A20940"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0A49CC6C" w14:textId="623DAB5F" w:rsidR="008A773E" w:rsidRPr="00403D6B" w:rsidRDefault="00403D6B" w:rsidP="008A773E">
            <w:pPr>
              <w:rPr>
                <w:rFonts w:eastAsia="Times New Roman" w:cs="Times New Roman"/>
                <w:color w:val="111111"/>
                <w:szCs w:val="24"/>
                <w:lang w:eastAsia="lt-LT"/>
              </w:rPr>
            </w:pPr>
            <w:r w:rsidRPr="00403D6B">
              <w:rPr>
                <w:rFonts w:eastAsia="Times New Roman" w:cs="Times New Roman"/>
                <w:b/>
                <w:bCs/>
                <w:color w:val="111111"/>
                <w:szCs w:val="24"/>
                <w:lang w:eastAsia="lt-LT"/>
              </w:rPr>
              <w:t>Šildymo režimo duomenų saugojimas:</w:t>
            </w:r>
            <w:r w:rsidRPr="00403D6B">
              <w:rPr>
                <w:rFonts w:eastAsia="Times New Roman" w:cs="Times New Roman"/>
                <w:color w:val="111111"/>
                <w:szCs w:val="24"/>
                <w:lang w:eastAsia="lt-LT"/>
              </w:rPr>
              <w:t> ne mažiau kaip 20 šilumos režim</w:t>
            </w:r>
            <w:r w:rsidR="00DE6FF2">
              <w:rPr>
                <w:rFonts w:eastAsia="Times New Roman" w:cs="Times New Roman"/>
                <w:color w:val="111111"/>
                <w:szCs w:val="24"/>
                <w:lang w:eastAsia="lt-LT"/>
              </w:rPr>
              <w:t>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4C33FB7D" w14:textId="77777777" w:rsidR="008A773E" w:rsidRPr="00B072D3" w:rsidRDefault="008A773E" w:rsidP="00B25B39">
            <w:pPr>
              <w:jc w:val="center"/>
              <w:rPr>
                <w:rFonts w:eastAsia="Times New Roman" w:cs="Times New Roman"/>
                <w:b/>
              </w:rPr>
            </w:pPr>
          </w:p>
        </w:tc>
      </w:tr>
      <w:tr w:rsidR="008A773E" w:rsidRPr="00A32328" w14:paraId="46CC6AA1"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FAA1E7A"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5C5FEC70" w14:textId="650C2E7F" w:rsidR="008A773E" w:rsidRPr="00403D6B" w:rsidRDefault="00403D6B" w:rsidP="008A773E">
            <w:pPr>
              <w:rPr>
                <w:rFonts w:eastAsia="Times New Roman" w:cs="Times New Roman"/>
                <w:b/>
                <w:bCs/>
                <w:color w:val="111111"/>
                <w:szCs w:val="24"/>
                <w:lang w:eastAsia="lt-LT"/>
              </w:rPr>
            </w:pPr>
            <w:r w:rsidRPr="00403D6B">
              <w:rPr>
                <w:rFonts w:eastAsia="Times New Roman" w:cs="Times New Roman"/>
                <w:b/>
                <w:bCs/>
                <w:color w:val="111111"/>
                <w:szCs w:val="24"/>
                <w:lang w:eastAsia="lt-LT"/>
              </w:rPr>
              <w:t>Sujungimo rezultatų duomenų saugojimas:</w:t>
            </w:r>
            <w:r w:rsidRPr="00403D6B">
              <w:rPr>
                <w:rFonts w:eastAsia="Times New Roman" w:cs="Times New Roman"/>
                <w:color w:val="111111"/>
                <w:szCs w:val="24"/>
                <w:lang w:eastAsia="lt-LT"/>
              </w:rPr>
              <w:t> ne mažiau kaip 90 000 sujungimų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66FE59EB" w14:textId="77777777" w:rsidR="008A773E" w:rsidRPr="00B072D3" w:rsidRDefault="008A773E" w:rsidP="00B25B39">
            <w:pPr>
              <w:jc w:val="center"/>
              <w:rPr>
                <w:rFonts w:eastAsia="Times New Roman" w:cs="Times New Roman"/>
                <w:b/>
              </w:rPr>
            </w:pPr>
          </w:p>
        </w:tc>
      </w:tr>
      <w:tr w:rsidR="008A773E" w:rsidRPr="00A32328" w14:paraId="23251D8E"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B238FA9"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0E4B12D3" w14:textId="76BAB0EE" w:rsidR="008A773E" w:rsidRPr="00403D6B" w:rsidRDefault="00403D6B" w:rsidP="008A773E">
            <w:pPr>
              <w:rPr>
                <w:rFonts w:eastAsia="Times New Roman" w:cs="Times New Roman"/>
                <w:color w:val="111111"/>
                <w:szCs w:val="24"/>
                <w:lang w:eastAsia="lt-LT"/>
              </w:rPr>
            </w:pPr>
            <w:r w:rsidRPr="005A3498">
              <w:rPr>
                <w:rFonts w:eastAsia="Times New Roman" w:cs="Times New Roman"/>
                <w:b/>
                <w:bCs/>
                <w:color w:val="111111"/>
                <w:szCs w:val="24"/>
                <w:lang w:eastAsia="lt-LT"/>
              </w:rPr>
              <w:t>Sujungimo vaizdo duomenų saugojimas:</w:t>
            </w:r>
            <w:r w:rsidRPr="005A3498">
              <w:rPr>
                <w:rFonts w:eastAsia="Times New Roman" w:cs="Times New Roman"/>
                <w:color w:val="111111"/>
                <w:szCs w:val="24"/>
                <w:lang w:eastAsia="lt-LT"/>
              </w:rPr>
              <w:t> </w:t>
            </w:r>
            <w:r>
              <w:rPr>
                <w:rFonts w:eastAsia="Times New Roman" w:cs="Times New Roman"/>
                <w:color w:val="111111"/>
                <w:szCs w:val="24"/>
                <w:lang w:eastAsia="lt-LT"/>
              </w:rPr>
              <w:t xml:space="preserve">ne mažiau kaip 90 </w:t>
            </w:r>
            <w:r w:rsidRPr="005A3498">
              <w:rPr>
                <w:rFonts w:eastAsia="Times New Roman" w:cs="Times New Roman"/>
                <w:color w:val="111111"/>
                <w:szCs w:val="24"/>
                <w:lang w:eastAsia="lt-LT"/>
              </w:rPr>
              <w:t>vaizd</w:t>
            </w:r>
            <w:r>
              <w:rPr>
                <w:rFonts w:eastAsia="Times New Roman" w:cs="Times New Roman"/>
                <w:color w:val="111111"/>
                <w:szCs w:val="24"/>
                <w:lang w:eastAsia="lt-LT"/>
              </w:rPr>
              <w:t>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11DE69E" w14:textId="77777777" w:rsidR="008A773E" w:rsidRPr="00B072D3" w:rsidRDefault="008A773E" w:rsidP="00B25B39">
            <w:pPr>
              <w:jc w:val="center"/>
              <w:rPr>
                <w:rFonts w:eastAsia="Times New Roman" w:cs="Times New Roman"/>
                <w:b/>
              </w:rPr>
            </w:pPr>
          </w:p>
        </w:tc>
      </w:tr>
      <w:tr w:rsidR="008A773E" w:rsidRPr="00A32328" w14:paraId="219C32DD"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1EBA8A0"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28B0EC60" w14:textId="78B5B9C0" w:rsidR="008A773E" w:rsidRPr="00403D6B" w:rsidRDefault="00403D6B" w:rsidP="008A773E">
            <w:pPr>
              <w:rPr>
                <w:rFonts w:eastAsia="Times New Roman" w:cs="Times New Roman"/>
                <w:color w:val="111111"/>
                <w:szCs w:val="24"/>
                <w:lang w:eastAsia="lt-LT"/>
              </w:rPr>
            </w:pPr>
            <w:r w:rsidRPr="005A3498">
              <w:rPr>
                <w:rFonts w:eastAsia="Times New Roman" w:cs="Times New Roman"/>
                <w:b/>
                <w:bCs/>
                <w:color w:val="111111"/>
                <w:szCs w:val="24"/>
                <w:lang w:eastAsia="lt-LT"/>
              </w:rPr>
              <w:t>Automatinės funkcijos:</w:t>
            </w:r>
            <w:r w:rsidRPr="005A3498">
              <w:rPr>
                <w:rFonts w:eastAsia="Times New Roman" w:cs="Times New Roman"/>
                <w:color w:val="111111"/>
                <w:szCs w:val="24"/>
                <w:lang w:eastAsia="lt-LT"/>
              </w:rPr>
              <w:t> </w:t>
            </w:r>
            <w:r w:rsidR="00DE6FF2">
              <w:rPr>
                <w:rFonts w:eastAsia="Times New Roman" w:cs="Times New Roman"/>
                <w:color w:val="111111"/>
                <w:szCs w:val="24"/>
                <w:lang w:eastAsia="lt-LT"/>
              </w:rPr>
              <w:t>s</w:t>
            </w:r>
            <w:r w:rsidRPr="005A3498">
              <w:rPr>
                <w:rFonts w:eastAsia="Times New Roman" w:cs="Times New Roman"/>
                <w:color w:val="111111"/>
                <w:szCs w:val="24"/>
                <w:lang w:eastAsia="lt-LT"/>
              </w:rPr>
              <w:t>ujungimo valdymas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668E815" w14:textId="77777777" w:rsidR="008A773E" w:rsidRPr="00B072D3" w:rsidRDefault="008A773E" w:rsidP="00B25B39">
            <w:pPr>
              <w:jc w:val="center"/>
              <w:rPr>
                <w:rFonts w:eastAsia="Times New Roman" w:cs="Times New Roman"/>
                <w:b/>
              </w:rPr>
            </w:pPr>
          </w:p>
        </w:tc>
      </w:tr>
      <w:tr w:rsidR="008A773E" w:rsidRPr="00A32328" w14:paraId="3DE4A394"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0581BD6"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4F308229" w14:textId="3998F82A" w:rsidR="008A773E" w:rsidRPr="00403D6B" w:rsidRDefault="00403D6B" w:rsidP="008A773E">
            <w:pPr>
              <w:rPr>
                <w:rFonts w:eastAsia="Times New Roman" w:cs="Times New Roman"/>
                <w:color w:val="111111"/>
                <w:szCs w:val="24"/>
                <w:lang w:eastAsia="lt-LT"/>
              </w:rPr>
            </w:pPr>
            <w:r w:rsidRPr="005A3498">
              <w:rPr>
                <w:rFonts w:eastAsia="Times New Roman" w:cs="Times New Roman"/>
                <w:b/>
                <w:bCs/>
                <w:color w:val="111111"/>
                <w:szCs w:val="24"/>
                <w:lang w:eastAsia="lt-LT"/>
              </w:rPr>
              <w:t>Apvalkalo tvirtinimo įtaisas:</w:t>
            </w:r>
            <w:r w:rsidRPr="005A3498">
              <w:rPr>
                <w:rFonts w:eastAsia="Times New Roman" w:cs="Times New Roman"/>
                <w:color w:val="111111"/>
                <w:szCs w:val="24"/>
                <w:lang w:eastAsia="lt-LT"/>
              </w:rPr>
              <w:t> </w:t>
            </w:r>
            <w:r w:rsidR="00DE6FF2">
              <w:rPr>
                <w:rFonts w:eastAsia="Times New Roman" w:cs="Times New Roman"/>
                <w:color w:val="111111"/>
                <w:szCs w:val="24"/>
                <w:lang w:eastAsia="lt-LT"/>
              </w:rPr>
              <w:t>p</w:t>
            </w:r>
            <w:r w:rsidRPr="005A3498">
              <w:rPr>
                <w:rFonts w:eastAsia="Times New Roman" w:cs="Times New Roman"/>
                <w:color w:val="111111"/>
                <w:szCs w:val="24"/>
                <w:lang w:eastAsia="lt-LT"/>
              </w:rPr>
              <w:t>atogus apsaugos padėties tvirtinimo įtaisas</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12FE3930" w14:textId="77777777" w:rsidR="008A773E" w:rsidRPr="00B072D3" w:rsidRDefault="008A773E" w:rsidP="00B25B39">
            <w:pPr>
              <w:jc w:val="center"/>
              <w:rPr>
                <w:rFonts w:eastAsia="Times New Roman" w:cs="Times New Roman"/>
                <w:b/>
              </w:rPr>
            </w:pPr>
          </w:p>
        </w:tc>
      </w:tr>
      <w:tr w:rsidR="008A773E" w:rsidRPr="00A32328" w14:paraId="1B2FA35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7644700" w14:textId="77777777" w:rsidR="008A773E" w:rsidRPr="00B072D3" w:rsidRDefault="008A773E"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2D04837F" w14:textId="39C279A4" w:rsidR="008A773E" w:rsidRPr="00403D6B" w:rsidRDefault="00403D6B" w:rsidP="008A773E">
            <w:pPr>
              <w:rPr>
                <w:rFonts w:eastAsia="Times New Roman" w:cs="Times New Roman"/>
                <w:color w:val="111111"/>
                <w:szCs w:val="24"/>
                <w:lang w:eastAsia="lt-LT"/>
              </w:rPr>
            </w:pPr>
            <w:r w:rsidRPr="005A3498">
              <w:rPr>
                <w:rFonts w:eastAsia="Times New Roman" w:cs="Times New Roman"/>
                <w:b/>
                <w:bCs/>
                <w:color w:val="111111"/>
                <w:szCs w:val="24"/>
                <w:lang w:eastAsia="lt-LT"/>
              </w:rPr>
              <w:t>Elektrodas:</w:t>
            </w:r>
            <w:r w:rsidRPr="005A3498">
              <w:rPr>
                <w:rFonts w:eastAsia="Times New Roman" w:cs="Times New Roman"/>
                <w:color w:val="111111"/>
                <w:szCs w:val="24"/>
                <w:lang w:eastAsia="lt-LT"/>
              </w:rPr>
              <w:t> </w:t>
            </w:r>
            <w:r w:rsidR="00DE6FF2">
              <w:rPr>
                <w:rFonts w:eastAsia="Times New Roman" w:cs="Times New Roman"/>
                <w:color w:val="111111"/>
                <w:szCs w:val="24"/>
                <w:lang w:eastAsia="lt-LT"/>
              </w:rPr>
              <w:t>k</w:t>
            </w:r>
            <w:r w:rsidRPr="005A3498">
              <w:rPr>
                <w:rFonts w:eastAsia="Times New Roman" w:cs="Times New Roman"/>
                <w:color w:val="111111"/>
                <w:szCs w:val="24"/>
                <w:lang w:eastAsia="lt-LT"/>
              </w:rPr>
              <w:t>eičiamas be įrankių</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1357754" w14:textId="77777777" w:rsidR="008A773E" w:rsidRPr="00B072D3" w:rsidRDefault="008A773E" w:rsidP="00B25B39">
            <w:pPr>
              <w:jc w:val="center"/>
              <w:rPr>
                <w:rFonts w:eastAsia="Times New Roman" w:cs="Times New Roman"/>
                <w:b/>
              </w:rPr>
            </w:pPr>
          </w:p>
        </w:tc>
      </w:tr>
      <w:tr w:rsidR="00504A25" w:rsidRPr="00A32328" w14:paraId="5BD6CC82"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D9A0192" w14:textId="77777777" w:rsidR="00504A25" w:rsidRPr="00B072D3" w:rsidRDefault="00504A25"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83B0405" w14:textId="528C0CE9" w:rsidR="00504A25" w:rsidRPr="003B25CA" w:rsidRDefault="00504A25" w:rsidP="00504A25">
            <w:pPr>
              <w:rPr>
                <w:rFonts w:eastAsia="Times New Roman" w:cs="Times New Roman"/>
                <w:b/>
                <w:bCs/>
                <w:color w:val="111111"/>
                <w:szCs w:val="24"/>
                <w:lang w:eastAsia="lt-LT"/>
              </w:rPr>
            </w:pPr>
            <w:r w:rsidRPr="007C0FF3">
              <w:rPr>
                <w:rFonts w:cs="Times New Roman"/>
                <w:b/>
                <w:bCs/>
              </w:rPr>
              <w:t>Komplektacija:</w:t>
            </w:r>
            <w:r w:rsidRPr="00FA15CB">
              <w:rPr>
                <w:rFonts w:cs="Times New Roman"/>
              </w:rPr>
              <w:t xml:space="preserve"> suvirinimo aparatas, </w:t>
            </w:r>
            <w:r w:rsidR="007C0FF3">
              <w:rPr>
                <w:rFonts w:cs="Times New Roman"/>
              </w:rPr>
              <w:t xml:space="preserve">dėklas, </w:t>
            </w:r>
            <w:r w:rsidRPr="00FA15CB">
              <w:rPr>
                <w:rFonts w:cs="Times New Roman"/>
              </w:rPr>
              <w:t>apvalkalų laikikliai, pluoštų laikikliai, akumuliatorius, įkroviklis, atsarginiai elektrodai</w:t>
            </w:r>
            <w:r w:rsidR="00843BD8">
              <w:rPr>
                <w:rFonts w:cs="Times New Roman"/>
              </w:rPr>
              <w:t>, valymo pagaliukai optikai</w:t>
            </w:r>
            <w:r w:rsidR="00EB583D">
              <w:rPr>
                <w:rFonts w:cs="Times New Roman"/>
              </w:rPr>
              <w:t xml:space="preserve"> 1,25mm</w:t>
            </w:r>
            <w:r w:rsidR="00843BD8">
              <w:rPr>
                <w:rFonts w:cs="Times New Roman"/>
              </w:rPr>
              <w:t xml:space="preserve"> (ne mažiau kaip </w:t>
            </w:r>
            <w:r w:rsidR="00EB583D">
              <w:rPr>
                <w:rFonts w:cs="Times New Roman"/>
              </w:rPr>
              <w:t xml:space="preserve">20 vnt.), valymo skystis (nemažiau kaip 0,5 </w:t>
            </w:r>
            <w:r w:rsidR="00DE6FF2">
              <w:rPr>
                <w:rFonts w:cs="Times New Roman"/>
              </w:rPr>
              <w:t>l</w:t>
            </w:r>
            <w:r w:rsidR="00EB583D">
              <w:rPr>
                <w:rFonts w:cs="Times New Roman"/>
              </w:rPr>
              <w:t>), įrankis skaidulos sluoksniui nuimti (0,25 – 0,125 mm.)</w:t>
            </w:r>
            <w:r w:rsidR="007C0FF3">
              <w:rPr>
                <w:rFonts w:cs="Times New Roman"/>
              </w:rPr>
              <w:t xml:space="preserve">, žirklės </w:t>
            </w:r>
            <w:proofErr w:type="spellStart"/>
            <w:r w:rsidR="007C0FF3">
              <w:rPr>
                <w:rFonts w:cs="Times New Roman"/>
              </w:rPr>
              <w:t>kevlarui</w:t>
            </w:r>
            <w:proofErr w:type="spellEnd"/>
            <w:r w:rsidR="007C0FF3">
              <w:rPr>
                <w:rFonts w:cs="Times New Roman"/>
              </w:rPr>
              <w:t xml:space="preserve"> (</w:t>
            </w:r>
            <w:proofErr w:type="spellStart"/>
            <w:r w:rsidR="007C0FF3">
              <w:rPr>
                <w:rFonts w:cs="Times New Roman"/>
              </w:rPr>
              <w:t>a</w:t>
            </w:r>
            <w:r w:rsidR="004A19A2">
              <w:rPr>
                <w:rFonts w:cs="Times New Roman"/>
              </w:rPr>
              <w:t>r</w:t>
            </w:r>
            <w:r w:rsidR="007C0FF3">
              <w:rPr>
                <w:rFonts w:cs="Times New Roman"/>
              </w:rPr>
              <w:t>mido</w:t>
            </w:r>
            <w:proofErr w:type="spellEnd"/>
            <w:r w:rsidR="007C0FF3">
              <w:rPr>
                <w:rFonts w:cs="Times New Roman"/>
              </w:rPr>
              <w:t xml:space="preserve"> </w:t>
            </w:r>
            <w:proofErr w:type="spellStart"/>
            <w:r w:rsidR="007C0FF3">
              <w:rPr>
                <w:rFonts w:cs="Times New Roman"/>
              </w:rPr>
              <w:t>ploštui</w:t>
            </w:r>
            <w:proofErr w:type="spellEnd"/>
            <w:r w:rsidR="007C0FF3">
              <w:rPr>
                <w:rFonts w:cs="Times New Roman"/>
              </w:rPr>
              <w:t>), optikos jungčių valymo kasetė</w:t>
            </w:r>
            <w:r w:rsidR="006201D7">
              <w:rPr>
                <w:rFonts w:cs="Times New Roman"/>
              </w:rPr>
              <w:t xml:space="preserve"> ir kiti komponentai</w:t>
            </w:r>
            <w:r w:rsidR="00076541">
              <w:rPr>
                <w:rFonts w:cs="Times New Roman"/>
              </w:rPr>
              <w:t>,</w:t>
            </w:r>
            <w:r w:rsidR="006201D7">
              <w:rPr>
                <w:rFonts w:cs="Times New Roman"/>
              </w:rPr>
              <w:t xml:space="preserve"> reikalingi atli</w:t>
            </w:r>
            <w:r w:rsidR="00076541">
              <w:rPr>
                <w:rFonts w:cs="Times New Roman"/>
              </w:rPr>
              <w:t>e</w:t>
            </w:r>
            <w:r w:rsidR="006201D7">
              <w:rPr>
                <w:rFonts w:cs="Times New Roman"/>
              </w:rPr>
              <w:t>k</w:t>
            </w:r>
            <w:r w:rsidR="00076541">
              <w:rPr>
                <w:rFonts w:cs="Times New Roman"/>
              </w:rPr>
              <w:t>ant</w:t>
            </w:r>
            <w:r w:rsidR="006201D7">
              <w:rPr>
                <w:rFonts w:cs="Times New Roman"/>
              </w:rPr>
              <w:t xml:space="preserve"> skaidulų suvirinimą</w:t>
            </w:r>
            <w:r w:rsidR="0016013D">
              <w:rPr>
                <w:rFonts w:cs="Times New Roman"/>
              </w:rPr>
              <w:t xml:space="preserve"> ir įrenginio priežiūr</w:t>
            </w:r>
            <w:r w:rsidR="00076541">
              <w:rPr>
                <w:rFonts w:cs="Times New Roman"/>
              </w:rPr>
              <w:t>ą</w:t>
            </w:r>
            <w:r w:rsidR="006201D7">
              <w:rPr>
                <w:rFonts w:cs="Times New Roman"/>
              </w:rPr>
              <w:t xml:space="preserve">. </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3B1626AF" w14:textId="77777777" w:rsidR="00504A25" w:rsidRPr="00B072D3" w:rsidRDefault="00504A25" w:rsidP="00B25B39">
            <w:pPr>
              <w:jc w:val="center"/>
              <w:rPr>
                <w:rFonts w:eastAsia="Times New Roman" w:cs="Times New Roman"/>
                <w:b/>
              </w:rPr>
            </w:pPr>
          </w:p>
        </w:tc>
      </w:tr>
      <w:tr w:rsidR="00504A25" w:rsidRPr="00A32328" w14:paraId="2869444A"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A707543" w14:textId="77777777" w:rsidR="00504A25" w:rsidRPr="00B072D3" w:rsidRDefault="00504A25"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3EC642C1" w14:textId="77777777" w:rsidR="00504A25" w:rsidRDefault="00504A25" w:rsidP="008A773E">
            <w:pPr>
              <w:rPr>
                <w:rFonts w:eastAsia="Times New Roman" w:cs="Times New Roman"/>
                <w:color w:val="212529"/>
                <w:szCs w:val="24"/>
                <w:lang w:eastAsia="lt-LT"/>
              </w:rPr>
            </w:pPr>
            <w:r w:rsidRPr="001B0BDE">
              <w:rPr>
                <w:rFonts w:eastAsia="Times New Roman" w:cs="Times New Roman"/>
                <w:b/>
                <w:bCs/>
                <w:color w:val="212529"/>
                <w:szCs w:val="24"/>
                <w:lang w:eastAsia="lt-LT"/>
              </w:rPr>
              <w:t>Daugiafunkcinis nešiojimo dėklas su integruota darbo vieta</w:t>
            </w:r>
            <w:r>
              <w:rPr>
                <w:rFonts w:eastAsia="Times New Roman" w:cs="Times New Roman"/>
                <w:color w:val="212529"/>
                <w:szCs w:val="24"/>
                <w:lang w:eastAsia="lt-LT"/>
              </w:rPr>
              <w:t>:</w:t>
            </w:r>
          </w:p>
          <w:p w14:paraId="274F639B" w14:textId="090BEFB6" w:rsidR="00504A25" w:rsidRPr="00403D6B" w:rsidRDefault="00504A25" w:rsidP="00403D6B">
            <w:pPr>
              <w:rPr>
                <w:rFonts w:eastAsia="Times New Roman" w:cs="Times New Roman"/>
                <w:color w:val="111111"/>
                <w:szCs w:val="24"/>
                <w:lang w:eastAsia="lt-LT"/>
              </w:rPr>
            </w:pPr>
            <w:r>
              <w:rPr>
                <w:rFonts w:eastAsia="Times New Roman" w:cs="Times New Roman"/>
                <w:color w:val="212529"/>
                <w:szCs w:val="24"/>
                <w:lang w:eastAsia="lt-LT"/>
              </w:rPr>
              <w:t>Įrenginys turi būti paruoštas naudojimui tiesiog atidarius dėklą, turėti galimybę uždėti ir pritvirtinti ant pač</w:t>
            </w:r>
            <w:r w:rsidR="00CA221A">
              <w:rPr>
                <w:rFonts w:eastAsia="Times New Roman" w:cs="Times New Roman"/>
                <w:color w:val="212529"/>
                <w:szCs w:val="24"/>
                <w:lang w:eastAsia="lt-LT"/>
              </w:rPr>
              <w:t>i</w:t>
            </w:r>
            <w:r>
              <w:rPr>
                <w:rFonts w:eastAsia="Times New Roman" w:cs="Times New Roman"/>
                <w:color w:val="212529"/>
                <w:szCs w:val="24"/>
                <w:lang w:eastAsia="lt-LT"/>
              </w:rPr>
              <w:t>o nešiojamo dėklo ar ant kito darbinio paviršiaus</w:t>
            </w:r>
            <w:r w:rsidR="00076541">
              <w:rPr>
                <w:rFonts w:eastAsia="Times New Roman" w:cs="Times New Roman"/>
                <w:color w:val="212529"/>
                <w:szCs w:val="24"/>
                <w:lang w:eastAsia="lt-LT"/>
              </w:rPr>
              <w:t>:</w:t>
            </w:r>
            <w:r>
              <w:rPr>
                <w:rFonts w:eastAsia="Times New Roman" w:cs="Times New Roman"/>
                <w:color w:val="212529"/>
                <w:szCs w:val="24"/>
                <w:lang w:eastAsia="lt-LT"/>
              </w:rPr>
              <w:t xml:space="preserve"> trikoj</w:t>
            </w:r>
            <w:r w:rsidR="00076541">
              <w:rPr>
                <w:rFonts w:eastAsia="Times New Roman" w:cs="Times New Roman"/>
                <w:color w:val="212529"/>
                <w:szCs w:val="24"/>
                <w:lang w:eastAsia="lt-LT"/>
              </w:rPr>
              <w:t>o</w:t>
            </w:r>
            <w:r>
              <w:rPr>
                <w:rFonts w:eastAsia="Times New Roman" w:cs="Times New Roman"/>
                <w:color w:val="212529"/>
                <w:szCs w:val="24"/>
                <w:lang w:eastAsia="lt-LT"/>
              </w:rPr>
              <w:t>, stalči</w:t>
            </w:r>
            <w:r w:rsidR="00076541">
              <w:rPr>
                <w:rFonts w:eastAsia="Times New Roman" w:cs="Times New Roman"/>
                <w:color w:val="212529"/>
                <w:szCs w:val="24"/>
                <w:lang w:eastAsia="lt-LT"/>
              </w:rPr>
              <w:t>a</w:t>
            </w:r>
            <w:r>
              <w:rPr>
                <w:rFonts w:eastAsia="Times New Roman" w:cs="Times New Roman"/>
                <w:color w:val="212529"/>
                <w:szCs w:val="24"/>
                <w:lang w:eastAsia="lt-LT"/>
              </w:rPr>
              <w:t>us ar stal</w:t>
            </w:r>
            <w:r w:rsidR="00076541">
              <w:rPr>
                <w:rFonts w:eastAsia="Times New Roman" w:cs="Times New Roman"/>
                <w:color w:val="212529"/>
                <w:szCs w:val="24"/>
                <w:lang w:eastAsia="lt-LT"/>
              </w:rPr>
              <w:t>o</w:t>
            </w:r>
            <w:r>
              <w:rPr>
                <w:rFonts w:eastAsia="Times New Roman" w:cs="Times New Roman"/>
                <w:color w:val="212529"/>
                <w:szCs w:val="24"/>
                <w:lang w:eastAsia="lt-LT"/>
              </w:rPr>
              <w:t>.</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2BAD0A1A" w14:textId="77777777" w:rsidR="00504A25" w:rsidRPr="00B072D3" w:rsidRDefault="00504A25" w:rsidP="00B25B39">
            <w:pPr>
              <w:jc w:val="center"/>
              <w:rPr>
                <w:rFonts w:eastAsia="Times New Roman" w:cs="Times New Roman"/>
                <w:b/>
              </w:rPr>
            </w:pPr>
          </w:p>
        </w:tc>
      </w:tr>
      <w:tr w:rsidR="006201D7" w:rsidRPr="00A32328" w14:paraId="00B54B87"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4757062" w14:textId="77777777" w:rsidR="006201D7" w:rsidRPr="00B072D3" w:rsidRDefault="006201D7" w:rsidP="00B25B39">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18652390" w14:textId="1AF883FF" w:rsidR="006201D7" w:rsidRPr="001B0BDE" w:rsidRDefault="006201D7" w:rsidP="006201D7">
            <w:pPr>
              <w:pStyle w:val="Standard"/>
              <w:spacing w:line="256" w:lineRule="auto"/>
              <w:rPr>
                <w:rFonts w:eastAsia="Times New Roman" w:cs="Times New Roman"/>
                <w:b/>
                <w:bCs/>
                <w:color w:val="212529"/>
                <w:lang w:eastAsia="lt-LT"/>
              </w:rPr>
            </w:pPr>
            <w:r>
              <w:rPr>
                <w:rFonts w:ascii="Times New Roman" w:hAnsi="Times New Roman" w:cs="Times New Roman"/>
                <w:b/>
              </w:rPr>
              <w:t xml:space="preserve">Mokymai: </w:t>
            </w:r>
            <w:r w:rsidRPr="00E74F43">
              <w:rPr>
                <w:rFonts w:ascii="Times New Roman" w:hAnsi="Times New Roman" w:cs="Times New Roman"/>
                <w:bCs/>
              </w:rPr>
              <w:t>suteikti būtinas žinias</w:t>
            </w:r>
            <w:r w:rsidR="00076541">
              <w:rPr>
                <w:rFonts w:ascii="Times New Roman" w:hAnsi="Times New Roman" w:cs="Times New Roman"/>
                <w:bCs/>
              </w:rPr>
              <w:t xml:space="preserve"> ne mažiau kaip 5 d</w:t>
            </w:r>
            <w:r w:rsidRPr="00E74F43">
              <w:rPr>
                <w:rFonts w:ascii="Times New Roman" w:hAnsi="Times New Roman" w:cs="Times New Roman"/>
                <w:bCs/>
              </w:rPr>
              <w:t>arbuotojams</w:t>
            </w:r>
            <w:r w:rsidR="00076541">
              <w:rPr>
                <w:rFonts w:ascii="Times New Roman" w:hAnsi="Times New Roman" w:cs="Times New Roman"/>
                <w:bCs/>
              </w:rPr>
              <w:t>,</w:t>
            </w:r>
            <w:r w:rsidRPr="00E74F43">
              <w:rPr>
                <w:rFonts w:ascii="Times New Roman" w:hAnsi="Times New Roman" w:cs="Times New Roman"/>
                <w:bCs/>
              </w:rPr>
              <w:t xml:space="preserve"> dirbantiems su </w:t>
            </w:r>
            <w:r>
              <w:rPr>
                <w:rFonts w:ascii="Times New Roman" w:hAnsi="Times New Roman" w:cs="Times New Roman"/>
                <w:bCs/>
              </w:rPr>
              <w:t>perk</w:t>
            </w:r>
            <w:r w:rsidR="00076541">
              <w:rPr>
                <w:rFonts w:ascii="Times New Roman" w:hAnsi="Times New Roman" w:cs="Times New Roman"/>
                <w:bCs/>
              </w:rPr>
              <w:t>a</w:t>
            </w:r>
            <w:r>
              <w:rPr>
                <w:rFonts w:ascii="Times New Roman" w:hAnsi="Times New Roman" w:cs="Times New Roman"/>
                <w:bCs/>
              </w:rPr>
              <w:t>mu įrenginiu</w:t>
            </w:r>
            <w:r w:rsidR="004B16CD">
              <w:rPr>
                <w:rFonts w:ascii="Times New Roman" w:hAnsi="Times New Roman" w:cs="Times New Roman"/>
                <w:bCs/>
              </w:rPr>
              <w:t xml:space="preserve"> (skaidulų suvirinimas, valymas, aptarnavimas ir kt.) </w:t>
            </w:r>
            <w:r>
              <w:rPr>
                <w:rFonts w:ascii="Times New Roman" w:hAnsi="Times New Roman" w:cs="Times New Roman"/>
                <w:bCs/>
              </w:rPr>
              <w:t xml:space="preserve">su praktiniais pavyzdžiais bei pateikti </w:t>
            </w:r>
            <w:r w:rsidR="00C7150E">
              <w:rPr>
                <w:rFonts w:ascii="Times New Roman" w:hAnsi="Times New Roman" w:cs="Times New Roman"/>
                <w:bCs/>
              </w:rPr>
              <w:t xml:space="preserve">įrankinio naudojimo bei </w:t>
            </w:r>
            <w:r w:rsidR="004B16CD">
              <w:rPr>
                <w:rFonts w:ascii="Times New Roman" w:hAnsi="Times New Roman" w:cs="Times New Roman"/>
                <w:bCs/>
              </w:rPr>
              <w:t>priežiūros</w:t>
            </w:r>
            <w:r w:rsidR="00076541">
              <w:rPr>
                <w:rFonts w:ascii="Times New Roman" w:hAnsi="Times New Roman" w:cs="Times New Roman"/>
                <w:bCs/>
              </w:rPr>
              <w:t xml:space="preserve"> instrukcijas</w:t>
            </w:r>
            <w:r>
              <w:rPr>
                <w:rFonts w:ascii="Times New Roman" w:hAnsi="Times New Roman" w:cs="Times New Roman"/>
                <w:bCs/>
              </w:rPr>
              <w:t xml:space="preserve">. </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7B121B7C" w14:textId="77777777" w:rsidR="006201D7" w:rsidRPr="00B072D3" w:rsidRDefault="006201D7" w:rsidP="00B25B39">
            <w:pPr>
              <w:jc w:val="center"/>
              <w:rPr>
                <w:rFonts w:eastAsia="Times New Roman" w:cs="Times New Roman"/>
                <w:b/>
              </w:rPr>
            </w:pPr>
          </w:p>
        </w:tc>
      </w:tr>
      <w:tr w:rsidR="00C364E6" w:rsidRPr="00A32328" w14:paraId="00A17EBF" w14:textId="77777777" w:rsidTr="00504A25">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C0A5BD1" w14:textId="77777777" w:rsidR="00C364E6" w:rsidRPr="00B072D3" w:rsidRDefault="00C364E6" w:rsidP="00C364E6">
            <w:pPr>
              <w:pStyle w:val="Standard"/>
              <w:numPr>
                <w:ilvl w:val="0"/>
                <w:numId w:val="3"/>
              </w:numPr>
              <w:spacing w:line="256" w:lineRule="auto"/>
              <w:jc w:val="center"/>
              <w:rPr>
                <w:rFonts w:ascii="Times New Roman" w:hAnsi="Times New Roman" w:cs="Times New Roman"/>
                <w:b/>
                <w:bCs/>
              </w:rPr>
            </w:pPr>
          </w:p>
        </w:tc>
        <w:tc>
          <w:tcPr>
            <w:tcW w:w="3099" w:type="pct"/>
            <w:tcBorders>
              <w:top w:val="single" w:sz="4" w:space="0" w:color="auto"/>
              <w:left w:val="single" w:sz="4" w:space="0" w:color="auto"/>
              <w:bottom w:val="single" w:sz="4" w:space="0" w:color="auto"/>
              <w:right w:val="single" w:sz="4" w:space="0" w:color="auto"/>
            </w:tcBorders>
            <w:shd w:val="clear" w:color="auto" w:fill="auto"/>
            <w:vAlign w:val="center"/>
          </w:tcPr>
          <w:p w14:paraId="647151FE" w14:textId="1123FAF7" w:rsidR="00C364E6" w:rsidRDefault="00C364E6" w:rsidP="00C364E6">
            <w:pPr>
              <w:pStyle w:val="Standard"/>
              <w:spacing w:line="256" w:lineRule="auto"/>
              <w:rPr>
                <w:rFonts w:ascii="Times New Roman" w:hAnsi="Times New Roman" w:cs="Times New Roman"/>
                <w:b/>
              </w:rPr>
            </w:pPr>
            <w:r>
              <w:rPr>
                <w:rFonts w:ascii="Times New Roman" w:hAnsi="Times New Roman" w:cs="Times New Roman"/>
                <w:b/>
              </w:rPr>
              <w:t xml:space="preserve">Garantija ne mažiau kaip 24 mėn. </w:t>
            </w:r>
          </w:p>
        </w:tc>
        <w:tc>
          <w:tcPr>
            <w:tcW w:w="1563" w:type="pct"/>
            <w:tcBorders>
              <w:top w:val="single" w:sz="4" w:space="0" w:color="auto"/>
              <w:left w:val="single" w:sz="4" w:space="0" w:color="auto"/>
              <w:bottom w:val="single" w:sz="4" w:space="0" w:color="auto"/>
              <w:right w:val="single" w:sz="4" w:space="0" w:color="auto"/>
            </w:tcBorders>
            <w:shd w:val="clear" w:color="auto" w:fill="auto"/>
            <w:vAlign w:val="center"/>
          </w:tcPr>
          <w:p w14:paraId="6A635ADB" w14:textId="77777777" w:rsidR="00C364E6" w:rsidRPr="00B072D3" w:rsidRDefault="00C364E6" w:rsidP="00C364E6">
            <w:pPr>
              <w:jc w:val="center"/>
              <w:rPr>
                <w:rFonts w:eastAsia="Times New Roman" w:cs="Times New Roman"/>
                <w:b/>
              </w:rPr>
            </w:pPr>
          </w:p>
        </w:tc>
      </w:tr>
    </w:tbl>
    <w:p w14:paraId="5D65B7BB" w14:textId="77777777" w:rsidR="00D260EA" w:rsidRDefault="00D260EA" w:rsidP="0074598C">
      <w:pPr>
        <w:ind w:left="360"/>
        <w:rPr>
          <w:b/>
          <w:bCs/>
        </w:rPr>
      </w:pPr>
    </w:p>
    <w:p w14:paraId="2713CFBE" w14:textId="77777777" w:rsidR="001F0CC5" w:rsidRDefault="001F0CC5" w:rsidP="0074598C">
      <w:pPr>
        <w:ind w:left="360"/>
        <w:rPr>
          <w:b/>
          <w:bCs/>
        </w:rPr>
      </w:pPr>
    </w:p>
    <w:p w14:paraId="362FEB76" w14:textId="10AA0AE1" w:rsidR="00BB6737" w:rsidRDefault="00BB6737" w:rsidP="00BB6737">
      <w:pPr>
        <w:pStyle w:val="ListParagraph"/>
        <w:numPr>
          <w:ilvl w:val="0"/>
          <w:numId w:val="2"/>
        </w:numPr>
        <w:rPr>
          <w:b/>
          <w:bCs/>
        </w:rPr>
      </w:pPr>
      <w:r w:rsidRPr="00BB6737">
        <w:rPr>
          <w:b/>
          <w:bCs/>
        </w:rPr>
        <w:t>Optinės linijos testavimo prietais</w:t>
      </w:r>
      <w:r>
        <w:rPr>
          <w:b/>
          <w:bCs/>
        </w:rPr>
        <w:t>as</w:t>
      </w:r>
      <w:r w:rsidR="00CF09C8">
        <w:rPr>
          <w:b/>
          <w:bCs/>
        </w:rPr>
        <w:t xml:space="preserve"> su priedais</w:t>
      </w:r>
    </w:p>
    <w:p w14:paraId="472600E1" w14:textId="77777777" w:rsidR="0004110A" w:rsidRPr="00BB6737" w:rsidRDefault="0004110A" w:rsidP="0004110A">
      <w:pPr>
        <w:pStyle w:val="ListParagrap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481"/>
        <w:gridCol w:w="3269"/>
      </w:tblGrid>
      <w:tr w:rsidR="00BB6737" w:rsidRPr="00A32328" w14:paraId="3575330E" w14:textId="77777777" w:rsidTr="00E74F43">
        <w:tc>
          <w:tcPr>
            <w:tcW w:w="338" w:type="pct"/>
            <w:tcBorders>
              <w:top w:val="single" w:sz="4" w:space="0" w:color="auto"/>
              <w:left w:val="single" w:sz="4" w:space="0" w:color="auto"/>
              <w:bottom w:val="single" w:sz="4" w:space="0" w:color="auto"/>
              <w:right w:val="single" w:sz="4" w:space="0" w:color="auto"/>
            </w:tcBorders>
            <w:vAlign w:val="center"/>
            <w:hideMark/>
          </w:tcPr>
          <w:p w14:paraId="6768D3EC" w14:textId="77777777" w:rsidR="00BB6737" w:rsidRPr="002E2D32" w:rsidRDefault="00BB6737" w:rsidP="003E1D1B">
            <w:pPr>
              <w:pStyle w:val="Standard"/>
              <w:spacing w:line="256" w:lineRule="auto"/>
              <w:jc w:val="center"/>
              <w:rPr>
                <w:rFonts w:ascii="Times New Roman" w:hAnsi="Times New Roman" w:cs="Times New Roman"/>
                <w:b/>
                <w:bCs/>
              </w:rPr>
            </w:pPr>
            <w:r w:rsidRPr="002E2D32">
              <w:rPr>
                <w:rFonts w:ascii="Times New Roman" w:hAnsi="Times New Roman" w:cs="Times New Roman"/>
                <w:b/>
                <w:bCs/>
              </w:rPr>
              <w:t>Eil. Nr.</w:t>
            </w:r>
          </w:p>
        </w:tc>
        <w:tc>
          <w:tcPr>
            <w:tcW w:w="3099" w:type="pct"/>
            <w:tcBorders>
              <w:top w:val="single" w:sz="4" w:space="0" w:color="auto"/>
              <w:left w:val="single" w:sz="4" w:space="0" w:color="auto"/>
              <w:bottom w:val="single" w:sz="4" w:space="0" w:color="auto"/>
              <w:right w:val="single" w:sz="4" w:space="0" w:color="auto"/>
            </w:tcBorders>
            <w:vAlign w:val="center"/>
            <w:hideMark/>
          </w:tcPr>
          <w:p w14:paraId="3B96FE92" w14:textId="77777777" w:rsidR="00BB6737" w:rsidRPr="00A32328" w:rsidRDefault="00BB6737" w:rsidP="003E1D1B">
            <w:pPr>
              <w:pStyle w:val="Standard"/>
              <w:spacing w:line="256" w:lineRule="auto"/>
              <w:jc w:val="center"/>
              <w:rPr>
                <w:rFonts w:ascii="Times New Roman" w:hAnsi="Times New Roman" w:cs="Times New Roman"/>
              </w:rPr>
            </w:pPr>
            <w:r w:rsidRPr="007223CA">
              <w:rPr>
                <w:rFonts w:ascii="Times New Roman" w:hAnsi="Times New Roman" w:cs="Times New Roman"/>
                <w:b/>
              </w:rPr>
              <w:t>Reikalaujami parametrai ir funkcionalumas</w:t>
            </w:r>
          </w:p>
        </w:tc>
        <w:tc>
          <w:tcPr>
            <w:tcW w:w="1563" w:type="pct"/>
            <w:tcBorders>
              <w:top w:val="single" w:sz="4" w:space="0" w:color="auto"/>
              <w:left w:val="single" w:sz="4" w:space="0" w:color="auto"/>
              <w:bottom w:val="single" w:sz="4" w:space="0" w:color="auto"/>
              <w:right w:val="single" w:sz="4" w:space="0" w:color="auto"/>
            </w:tcBorders>
            <w:vAlign w:val="center"/>
          </w:tcPr>
          <w:p w14:paraId="2AB0E7DB" w14:textId="77777777" w:rsidR="00BB6737" w:rsidRPr="007F387E" w:rsidRDefault="00BB6737" w:rsidP="003E1D1B">
            <w:pPr>
              <w:jc w:val="center"/>
              <w:rPr>
                <w:rFonts w:eastAsia="Times New Roman" w:cs="Times New Roman"/>
                <w:b/>
              </w:rPr>
            </w:pPr>
            <w:r w:rsidRPr="007F387E">
              <w:rPr>
                <w:rFonts w:eastAsia="Times New Roman" w:cs="Times New Roman"/>
                <w:b/>
              </w:rPr>
              <w:t>Atitikimas reikalavimams</w:t>
            </w:r>
          </w:p>
          <w:p w14:paraId="5FBB749A" w14:textId="77777777" w:rsidR="00BB6737" w:rsidRPr="00A32328" w:rsidRDefault="00BB6737" w:rsidP="003E1D1B">
            <w:pPr>
              <w:pStyle w:val="Standard"/>
              <w:spacing w:line="256" w:lineRule="auto"/>
              <w:jc w:val="center"/>
              <w:rPr>
                <w:rFonts w:ascii="Times New Roman" w:hAnsi="Times New Roman" w:cs="Times New Roman"/>
                <w:b/>
              </w:rPr>
            </w:pPr>
            <w:r w:rsidRPr="007F387E">
              <w:rPr>
                <w:rFonts w:eastAsia="Times New Roman" w:cs="Times New Roman"/>
              </w:rPr>
              <w:t>(</w:t>
            </w:r>
            <w:r w:rsidRPr="007F387E">
              <w:rPr>
                <w:rFonts w:eastAsia="Times New Roman" w:cs="Times New Roman"/>
                <w:i/>
              </w:rPr>
              <w:t>kartu su pasiūlymu pateikiami ir dokumentai įrodantys pateiktų reikalavimų atitikimą)</w:t>
            </w:r>
          </w:p>
        </w:tc>
      </w:tr>
      <w:tr w:rsidR="00CF09C8" w:rsidRPr="00A32328" w14:paraId="6FCAD889"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0C31DA2F" w14:textId="32412F6D" w:rsidR="00CF09C8" w:rsidRPr="0004110A" w:rsidRDefault="00CF09C8" w:rsidP="001F0CC5">
            <w:pPr>
              <w:pStyle w:val="Standard"/>
              <w:numPr>
                <w:ilvl w:val="0"/>
                <w:numId w:val="12"/>
              </w:numPr>
              <w:spacing w:line="257" w:lineRule="auto"/>
              <w:ind w:left="470" w:hanging="357"/>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6F8BE875" w14:textId="2D25BCFC" w:rsidR="00CF09C8" w:rsidRPr="007223CA" w:rsidRDefault="00CF09C8" w:rsidP="00CF09C8">
            <w:pPr>
              <w:pStyle w:val="Standard"/>
              <w:spacing w:line="256" w:lineRule="auto"/>
              <w:rPr>
                <w:rFonts w:ascii="Times New Roman" w:hAnsi="Times New Roman" w:cs="Times New Roman"/>
                <w:b/>
              </w:rPr>
            </w:pPr>
            <w:r w:rsidRPr="001B0BDE">
              <w:rPr>
                <w:rFonts w:cs="Times New Roman"/>
                <w:b/>
              </w:rPr>
              <w:t xml:space="preserve">Nurodyti gamintoją, modelį, tikslų siūlomo aparato kodą. </w:t>
            </w:r>
          </w:p>
        </w:tc>
        <w:tc>
          <w:tcPr>
            <w:tcW w:w="1563" w:type="pct"/>
            <w:tcBorders>
              <w:top w:val="single" w:sz="4" w:space="0" w:color="auto"/>
              <w:left w:val="single" w:sz="4" w:space="0" w:color="auto"/>
              <w:bottom w:val="single" w:sz="4" w:space="0" w:color="auto"/>
              <w:right w:val="single" w:sz="4" w:space="0" w:color="auto"/>
            </w:tcBorders>
            <w:vAlign w:val="center"/>
          </w:tcPr>
          <w:p w14:paraId="6561B0DC" w14:textId="77777777" w:rsidR="00CF09C8" w:rsidRPr="007F387E" w:rsidRDefault="00CF09C8" w:rsidP="00CF09C8">
            <w:pPr>
              <w:jc w:val="center"/>
              <w:rPr>
                <w:rFonts w:eastAsia="Times New Roman" w:cs="Times New Roman"/>
                <w:b/>
              </w:rPr>
            </w:pPr>
          </w:p>
        </w:tc>
      </w:tr>
      <w:tr w:rsidR="00CF09C8" w:rsidRPr="00A32328" w14:paraId="663E0FCA"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1DFC6ED8" w14:textId="68126240" w:rsidR="00CF09C8" w:rsidRPr="0004110A" w:rsidRDefault="00CF09C8" w:rsidP="001F0CC5">
            <w:pPr>
              <w:pStyle w:val="Standard"/>
              <w:numPr>
                <w:ilvl w:val="0"/>
                <w:numId w:val="12"/>
              </w:numPr>
              <w:spacing w:line="257" w:lineRule="auto"/>
              <w:ind w:left="470" w:hanging="357"/>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46D6A505" w14:textId="0A818179" w:rsidR="00CF09C8" w:rsidRDefault="00CF09C8" w:rsidP="00CF09C8">
            <w:pPr>
              <w:pStyle w:val="Standard"/>
              <w:spacing w:line="256" w:lineRule="auto"/>
              <w:rPr>
                <w:rFonts w:ascii="Times New Roman" w:hAnsi="Times New Roman" w:cs="Times New Roman"/>
                <w:bCs/>
                <w:i/>
                <w:iCs/>
              </w:rPr>
            </w:pPr>
            <w:r>
              <w:rPr>
                <w:rFonts w:ascii="Times New Roman" w:hAnsi="Times New Roman" w:cs="Times New Roman"/>
                <w:b/>
              </w:rPr>
              <w:t>Tipas</w:t>
            </w:r>
            <w:r w:rsidR="009E1188">
              <w:rPr>
                <w:rFonts w:ascii="Times New Roman" w:hAnsi="Times New Roman" w:cs="Times New Roman"/>
                <w:b/>
              </w:rPr>
              <w:t>:</w:t>
            </w:r>
            <w:r>
              <w:rPr>
                <w:rFonts w:ascii="Times New Roman" w:hAnsi="Times New Roman" w:cs="Times New Roman"/>
                <w:b/>
              </w:rPr>
              <w:t xml:space="preserve"> </w:t>
            </w:r>
          </w:p>
          <w:p w14:paraId="1823B276" w14:textId="0859C347" w:rsidR="009E1188" w:rsidRPr="009E1188" w:rsidRDefault="009E1188" w:rsidP="009E1188">
            <w:pPr>
              <w:pStyle w:val="Standard"/>
              <w:numPr>
                <w:ilvl w:val="0"/>
                <w:numId w:val="6"/>
              </w:numPr>
              <w:spacing w:line="256" w:lineRule="auto"/>
              <w:rPr>
                <w:rFonts w:ascii="Times New Roman" w:hAnsi="Times New Roman" w:cs="Times New Roman"/>
                <w:bCs/>
              </w:rPr>
            </w:pPr>
            <w:proofErr w:type="spellStart"/>
            <w:r w:rsidRPr="009E1188">
              <w:rPr>
                <w:rFonts w:ascii="Times New Roman" w:hAnsi="Times New Roman" w:cs="Times New Roman"/>
                <w:bCs/>
              </w:rPr>
              <w:t>Reflektometras</w:t>
            </w:r>
            <w:proofErr w:type="spellEnd"/>
            <w:r w:rsidRPr="009E1188">
              <w:rPr>
                <w:rFonts w:ascii="Times New Roman" w:hAnsi="Times New Roman" w:cs="Times New Roman"/>
                <w:bCs/>
              </w:rPr>
              <w:t xml:space="preserve"> </w:t>
            </w:r>
            <w:r w:rsidRPr="009E1188">
              <w:rPr>
                <w:rFonts w:ascii="Times New Roman" w:hAnsi="Times New Roman" w:cs="Times New Roman"/>
                <w:bCs/>
                <w:i/>
                <w:iCs/>
              </w:rPr>
              <w:t>OTDR</w:t>
            </w:r>
            <w:r>
              <w:rPr>
                <w:rFonts w:ascii="Times New Roman" w:hAnsi="Times New Roman" w:cs="Times New Roman"/>
                <w:bCs/>
              </w:rPr>
              <w:t>.</w:t>
            </w:r>
          </w:p>
          <w:p w14:paraId="1587AD7A" w14:textId="020EDF6A" w:rsidR="009E1188" w:rsidRPr="009E1188" w:rsidRDefault="009E1188" w:rsidP="009E1188">
            <w:pPr>
              <w:pStyle w:val="Standard"/>
              <w:numPr>
                <w:ilvl w:val="0"/>
                <w:numId w:val="6"/>
              </w:numPr>
              <w:spacing w:line="256" w:lineRule="auto"/>
              <w:rPr>
                <w:rFonts w:ascii="Times New Roman" w:hAnsi="Times New Roman" w:cs="Times New Roman"/>
                <w:bCs/>
              </w:rPr>
            </w:pPr>
            <w:r w:rsidRPr="009E1188">
              <w:rPr>
                <w:rFonts w:ascii="Times New Roman" w:hAnsi="Times New Roman" w:cs="Times New Roman"/>
                <w:bCs/>
              </w:rPr>
              <w:t xml:space="preserve">Optinės galios matuoklis </w:t>
            </w:r>
            <w:r w:rsidRPr="009E1188">
              <w:rPr>
                <w:rFonts w:ascii="Times New Roman" w:hAnsi="Times New Roman" w:cs="Times New Roman"/>
                <w:bCs/>
                <w:i/>
                <w:iCs/>
              </w:rPr>
              <w:t>OPM</w:t>
            </w:r>
            <w:r>
              <w:rPr>
                <w:rFonts w:ascii="Times New Roman" w:hAnsi="Times New Roman" w:cs="Times New Roman"/>
                <w:bCs/>
              </w:rPr>
              <w:t>.</w:t>
            </w:r>
          </w:p>
          <w:p w14:paraId="372762AA" w14:textId="614620C8" w:rsidR="009E1188" w:rsidRPr="009E1188" w:rsidRDefault="009E1188" w:rsidP="009E1188">
            <w:pPr>
              <w:pStyle w:val="Standard"/>
              <w:numPr>
                <w:ilvl w:val="0"/>
                <w:numId w:val="6"/>
              </w:numPr>
              <w:spacing w:line="256" w:lineRule="auto"/>
              <w:rPr>
                <w:rFonts w:ascii="Times New Roman" w:hAnsi="Times New Roman" w:cs="Times New Roman"/>
                <w:bCs/>
              </w:rPr>
            </w:pPr>
            <w:r w:rsidRPr="009E1188">
              <w:rPr>
                <w:rFonts w:ascii="Times New Roman" w:hAnsi="Times New Roman" w:cs="Times New Roman"/>
                <w:bCs/>
              </w:rPr>
              <w:t>Šviesos šaltinis</w:t>
            </w:r>
            <w:r>
              <w:rPr>
                <w:rFonts w:ascii="Times New Roman" w:hAnsi="Times New Roman" w:cs="Times New Roman"/>
                <w:bCs/>
              </w:rPr>
              <w:t>.</w:t>
            </w:r>
          </w:p>
          <w:p w14:paraId="78350D7C" w14:textId="5A64957C" w:rsidR="009E1188" w:rsidRPr="007223CA" w:rsidRDefault="009E1188" w:rsidP="009E1188">
            <w:pPr>
              <w:pStyle w:val="Standard"/>
              <w:numPr>
                <w:ilvl w:val="0"/>
                <w:numId w:val="6"/>
              </w:numPr>
              <w:spacing w:line="256" w:lineRule="auto"/>
              <w:rPr>
                <w:rFonts w:ascii="Times New Roman" w:hAnsi="Times New Roman" w:cs="Times New Roman"/>
                <w:b/>
              </w:rPr>
            </w:pPr>
            <w:r w:rsidRPr="009E1188">
              <w:rPr>
                <w:rFonts w:ascii="Times New Roman" w:hAnsi="Times New Roman" w:cs="Times New Roman"/>
                <w:bCs/>
              </w:rPr>
              <w:t>Matomos raudonos šviesos</w:t>
            </w:r>
            <w:r>
              <w:rPr>
                <w:rFonts w:ascii="Times New Roman" w:hAnsi="Times New Roman" w:cs="Times New Roman"/>
                <w:bCs/>
              </w:rPr>
              <w:t xml:space="preserve"> </w:t>
            </w:r>
            <w:r w:rsidRPr="009E1188">
              <w:rPr>
                <w:rFonts w:ascii="Times New Roman" w:hAnsi="Times New Roman" w:cs="Times New Roman"/>
                <w:bCs/>
              </w:rPr>
              <w:t xml:space="preserve">lazeris </w:t>
            </w:r>
            <w:r w:rsidRPr="009E1188">
              <w:rPr>
                <w:rFonts w:ascii="Times New Roman" w:hAnsi="Times New Roman" w:cs="Times New Roman"/>
                <w:bCs/>
                <w:i/>
                <w:iCs/>
              </w:rPr>
              <w:t>VFL</w:t>
            </w:r>
            <w:r>
              <w:rPr>
                <w:rFonts w:ascii="Times New Roman" w:hAnsi="Times New Roman" w:cs="Times New Roman"/>
                <w:bCs/>
                <w:i/>
                <w:iCs/>
              </w:rPr>
              <w:t>.</w:t>
            </w:r>
          </w:p>
        </w:tc>
        <w:tc>
          <w:tcPr>
            <w:tcW w:w="1563" w:type="pct"/>
            <w:tcBorders>
              <w:top w:val="single" w:sz="4" w:space="0" w:color="auto"/>
              <w:left w:val="single" w:sz="4" w:space="0" w:color="auto"/>
              <w:bottom w:val="single" w:sz="4" w:space="0" w:color="auto"/>
              <w:right w:val="single" w:sz="4" w:space="0" w:color="auto"/>
            </w:tcBorders>
            <w:vAlign w:val="center"/>
          </w:tcPr>
          <w:p w14:paraId="26535705" w14:textId="77777777" w:rsidR="00CF09C8" w:rsidRPr="007F387E" w:rsidRDefault="00CF09C8" w:rsidP="00CF09C8">
            <w:pPr>
              <w:jc w:val="center"/>
              <w:rPr>
                <w:rFonts w:eastAsia="Times New Roman" w:cs="Times New Roman"/>
                <w:b/>
              </w:rPr>
            </w:pPr>
          </w:p>
        </w:tc>
      </w:tr>
      <w:tr w:rsidR="00CF09C8" w:rsidRPr="00A32328" w14:paraId="4295CE0E" w14:textId="77777777" w:rsidTr="001F0CC5">
        <w:trPr>
          <w:trHeight w:val="660"/>
        </w:trPr>
        <w:tc>
          <w:tcPr>
            <w:tcW w:w="338" w:type="pct"/>
            <w:tcBorders>
              <w:top w:val="single" w:sz="4" w:space="0" w:color="auto"/>
              <w:left w:val="single" w:sz="4" w:space="0" w:color="auto"/>
              <w:bottom w:val="single" w:sz="4" w:space="0" w:color="auto"/>
              <w:right w:val="single" w:sz="4" w:space="0" w:color="auto"/>
            </w:tcBorders>
            <w:vAlign w:val="center"/>
          </w:tcPr>
          <w:p w14:paraId="0011D58C"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473A199A" w14:textId="7D15C281" w:rsidR="00CF09C8" w:rsidRPr="009E1188" w:rsidRDefault="009E1188" w:rsidP="00CF09C8">
            <w:pPr>
              <w:pStyle w:val="Standard"/>
              <w:spacing w:line="256" w:lineRule="auto"/>
              <w:rPr>
                <w:rFonts w:ascii="Times New Roman" w:hAnsi="Times New Roman" w:cs="Times New Roman"/>
                <w:bCs/>
              </w:rPr>
            </w:pPr>
            <w:r w:rsidRPr="009E1188">
              <w:rPr>
                <w:rFonts w:ascii="Times New Roman" w:hAnsi="Times New Roman" w:cs="Times New Roman"/>
                <w:b/>
              </w:rPr>
              <w:t>Paskirtis:</w:t>
            </w:r>
            <w:r w:rsidR="00816DE4">
              <w:rPr>
                <w:rFonts w:ascii="Times New Roman" w:hAnsi="Times New Roman" w:cs="Times New Roman"/>
                <w:b/>
              </w:rPr>
              <w:t xml:space="preserve"> </w:t>
            </w:r>
            <w:r w:rsidR="00816DE4" w:rsidRPr="00816DE4">
              <w:rPr>
                <w:rFonts w:ascii="Times New Roman" w:hAnsi="Times New Roman" w:cs="Times New Roman"/>
                <w:bCs/>
                <w:i/>
                <w:iCs/>
              </w:rPr>
              <w:t>OTDR</w:t>
            </w:r>
            <w:r w:rsidR="00816DE4">
              <w:rPr>
                <w:rFonts w:ascii="Times New Roman" w:hAnsi="Times New Roman" w:cs="Times New Roman"/>
                <w:bCs/>
              </w:rPr>
              <w:t xml:space="preserve"> ir </w:t>
            </w:r>
            <w:r w:rsidR="00816DE4" w:rsidRPr="00816DE4">
              <w:rPr>
                <w:rFonts w:ascii="Times New Roman" w:hAnsi="Times New Roman" w:cs="Times New Roman"/>
                <w:bCs/>
                <w:i/>
                <w:iCs/>
              </w:rPr>
              <w:t>OPM</w:t>
            </w:r>
            <w:r w:rsidR="00816DE4">
              <w:rPr>
                <w:rFonts w:ascii="Times New Roman" w:hAnsi="Times New Roman" w:cs="Times New Roman"/>
                <w:bCs/>
              </w:rPr>
              <w:t xml:space="preserve">  turi būti suderinami su </w:t>
            </w:r>
            <w:proofErr w:type="spellStart"/>
            <w:r w:rsidRPr="009E1188">
              <w:rPr>
                <w:rFonts w:ascii="Times New Roman" w:hAnsi="Times New Roman" w:cs="Times New Roman"/>
                <w:bCs/>
                <w:i/>
                <w:iCs/>
              </w:rPr>
              <w:t>multimode</w:t>
            </w:r>
            <w:proofErr w:type="spellEnd"/>
            <w:r>
              <w:rPr>
                <w:rFonts w:ascii="Times New Roman" w:hAnsi="Times New Roman" w:cs="Times New Roman"/>
                <w:bCs/>
                <w:i/>
                <w:iCs/>
              </w:rPr>
              <w:t xml:space="preserve">, </w:t>
            </w:r>
            <w:proofErr w:type="spellStart"/>
            <w:r w:rsidRPr="009E1188">
              <w:rPr>
                <w:rFonts w:ascii="Times New Roman" w:hAnsi="Times New Roman" w:cs="Times New Roman"/>
                <w:bCs/>
                <w:i/>
                <w:iCs/>
              </w:rPr>
              <w:t>single</w:t>
            </w:r>
            <w:r w:rsidRPr="009E1188">
              <w:rPr>
                <w:rFonts w:ascii="Times New Roman" w:hAnsi="Times New Roman" w:cs="Times New Roman"/>
                <w:bCs/>
              </w:rPr>
              <w:t>-</w:t>
            </w:r>
            <w:r w:rsidRPr="009E1188">
              <w:rPr>
                <w:rFonts w:ascii="Times New Roman" w:hAnsi="Times New Roman" w:cs="Times New Roman"/>
                <w:bCs/>
                <w:i/>
                <w:iCs/>
              </w:rPr>
              <w:t>mode</w:t>
            </w:r>
            <w:proofErr w:type="spellEnd"/>
            <w:r w:rsidRPr="009E1188">
              <w:rPr>
                <w:rFonts w:ascii="Times New Roman" w:hAnsi="Times New Roman" w:cs="Times New Roman"/>
                <w:bCs/>
              </w:rPr>
              <w:t xml:space="preserve"> kabelių</w:t>
            </w:r>
            <w:r>
              <w:rPr>
                <w:rFonts w:ascii="Times New Roman" w:hAnsi="Times New Roman" w:cs="Times New Roman"/>
                <w:bCs/>
              </w:rPr>
              <w:t xml:space="preserve"> tipa</w:t>
            </w:r>
            <w:r w:rsidR="00816DE4">
              <w:rPr>
                <w:rFonts w:ascii="Times New Roman" w:hAnsi="Times New Roman" w:cs="Times New Roman"/>
                <w:bCs/>
              </w:rPr>
              <w:t>is</w:t>
            </w:r>
            <w:r>
              <w:rPr>
                <w:rFonts w:ascii="Times New Roman" w:hAnsi="Times New Roman" w:cs="Times New Roman"/>
                <w:bCs/>
              </w:rPr>
              <w:t xml:space="preserve"> gedim</w:t>
            </w:r>
            <w:r w:rsidR="00816DE4">
              <w:rPr>
                <w:rFonts w:ascii="Times New Roman" w:hAnsi="Times New Roman" w:cs="Times New Roman"/>
                <w:bCs/>
              </w:rPr>
              <w:t xml:space="preserve">u nustatymui. </w:t>
            </w:r>
          </w:p>
        </w:tc>
        <w:tc>
          <w:tcPr>
            <w:tcW w:w="1563" w:type="pct"/>
            <w:tcBorders>
              <w:top w:val="single" w:sz="4" w:space="0" w:color="auto"/>
              <w:left w:val="single" w:sz="4" w:space="0" w:color="auto"/>
              <w:bottom w:val="single" w:sz="4" w:space="0" w:color="auto"/>
              <w:right w:val="single" w:sz="4" w:space="0" w:color="auto"/>
            </w:tcBorders>
            <w:vAlign w:val="center"/>
          </w:tcPr>
          <w:p w14:paraId="1AF4F633" w14:textId="77777777" w:rsidR="00CF09C8" w:rsidRPr="007F387E" w:rsidRDefault="00CF09C8" w:rsidP="00CF09C8">
            <w:pPr>
              <w:jc w:val="center"/>
              <w:rPr>
                <w:rFonts w:eastAsia="Times New Roman" w:cs="Times New Roman"/>
                <w:b/>
              </w:rPr>
            </w:pPr>
          </w:p>
        </w:tc>
      </w:tr>
      <w:tr w:rsidR="00CF09C8" w:rsidRPr="00A32328" w14:paraId="332E1C85" w14:textId="77777777" w:rsidTr="001F0CC5">
        <w:trPr>
          <w:trHeight w:val="3263"/>
        </w:trPr>
        <w:tc>
          <w:tcPr>
            <w:tcW w:w="338" w:type="pct"/>
            <w:tcBorders>
              <w:top w:val="single" w:sz="4" w:space="0" w:color="auto"/>
              <w:left w:val="single" w:sz="4" w:space="0" w:color="auto"/>
              <w:bottom w:val="single" w:sz="4" w:space="0" w:color="auto"/>
              <w:right w:val="single" w:sz="4" w:space="0" w:color="auto"/>
            </w:tcBorders>
            <w:vAlign w:val="center"/>
          </w:tcPr>
          <w:p w14:paraId="59308A6B"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6B604F30" w14:textId="6D1955AA" w:rsidR="00CF09C8" w:rsidRDefault="00816DE4" w:rsidP="00CF09C8">
            <w:pPr>
              <w:pStyle w:val="Standard"/>
              <w:spacing w:line="256" w:lineRule="auto"/>
              <w:rPr>
                <w:rFonts w:ascii="Times New Roman" w:hAnsi="Times New Roman" w:cs="Times New Roman"/>
                <w:b/>
              </w:rPr>
            </w:pPr>
            <w:r>
              <w:rPr>
                <w:rFonts w:ascii="Times New Roman" w:hAnsi="Times New Roman" w:cs="Times New Roman"/>
                <w:b/>
              </w:rPr>
              <w:t>Prietaiso charakteristikos</w:t>
            </w:r>
            <w:r w:rsidR="00D9229F">
              <w:rPr>
                <w:rFonts w:ascii="Times New Roman" w:hAnsi="Times New Roman" w:cs="Times New Roman"/>
                <w:b/>
              </w:rPr>
              <w:t xml:space="preserve"> ir priedai</w:t>
            </w:r>
            <w:r>
              <w:rPr>
                <w:rFonts w:ascii="Times New Roman" w:hAnsi="Times New Roman" w:cs="Times New Roman"/>
                <w:b/>
              </w:rPr>
              <w:t xml:space="preserve">: </w:t>
            </w:r>
            <w:r w:rsidR="009E1188">
              <w:rPr>
                <w:rFonts w:ascii="Times New Roman" w:hAnsi="Times New Roman" w:cs="Times New Roman"/>
                <w:b/>
              </w:rPr>
              <w:t xml:space="preserve"> </w:t>
            </w:r>
          </w:p>
          <w:p w14:paraId="1CDFF179" w14:textId="66C7D109" w:rsidR="00816DE4" w:rsidRDefault="00816DE4" w:rsidP="00816DE4">
            <w:pPr>
              <w:pStyle w:val="Standard"/>
              <w:numPr>
                <w:ilvl w:val="0"/>
                <w:numId w:val="7"/>
              </w:numPr>
              <w:spacing w:line="256" w:lineRule="auto"/>
              <w:rPr>
                <w:rFonts w:ascii="Times New Roman" w:hAnsi="Times New Roman" w:cs="Times New Roman"/>
                <w:bCs/>
              </w:rPr>
            </w:pPr>
            <w:r w:rsidRPr="00816DE4">
              <w:rPr>
                <w:rFonts w:ascii="Times New Roman" w:hAnsi="Times New Roman" w:cs="Times New Roman"/>
                <w:bCs/>
              </w:rPr>
              <w:t xml:space="preserve">Ekranas </w:t>
            </w:r>
          </w:p>
          <w:p w14:paraId="3A388B77" w14:textId="04D25813" w:rsidR="00816DE4" w:rsidRDefault="00816DE4" w:rsidP="00816DE4">
            <w:pPr>
              <w:pStyle w:val="Standard"/>
              <w:numPr>
                <w:ilvl w:val="0"/>
                <w:numId w:val="7"/>
              </w:numPr>
              <w:spacing w:line="256" w:lineRule="auto"/>
              <w:rPr>
                <w:rFonts w:ascii="Times New Roman" w:hAnsi="Times New Roman" w:cs="Times New Roman"/>
                <w:bCs/>
              </w:rPr>
            </w:pPr>
            <w:r>
              <w:rPr>
                <w:rFonts w:ascii="Times New Roman" w:hAnsi="Times New Roman" w:cs="Times New Roman"/>
                <w:bCs/>
              </w:rPr>
              <w:t>Saugo mažiau kaip 40 000 testavimo rezultat</w:t>
            </w:r>
            <w:r w:rsidR="001F0CC5">
              <w:rPr>
                <w:rFonts w:ascii="Times New Roman" w:hAnsi="Times New Roman" w:cs="Times New Roman"/>
                <w:bCs/>
              </w:rPr>
              <w:t>ų</w:t>
            </w:r>
          </w:p>
          <w:p w14:paraId="39755EEF" w14:textId="33DA5C71" w:rsidR="00816DE4" w:rsidRPr="00D75ADF" w:rsidRDefault="00816DE4" w:rsidP="00816DE4">
            <w:pPr>
              <w:pStyle w:val="Standard"/>
              <w:numPr>
                <w:ilvl w:val="0"/>
                <w:numId w:val="7"/>
              </w:numPr>
              <w:spacing w:line="256" w:lineRule="auto"/>
              <w:rPr>
                <w:rStyle w:val="ListParagraphChar"/>
                <w:rFonts w:ascii="Times New Roman" w:hAnsi="Times New Roman" w:cs="Times New Roman"/>
                <w:bCs/>
              </w:rPr>
            </w:pPr>
            <w:r>
              <w:rPr>
                <w:rFonts w:ascii="Times New Roman" w:hAnsi="Times New Roman" w:cs="Times New Roman"/>
                <w:bCs/>
              </w:rPr>
              <w:t xml:space="preserve">Optikos testavimo jungtis </w:t>
            </w:r>
            <w:r w:rsidRPr="00816DE4">
              <w:rPr>
                <w:rStyle w:val="ListParagraphChar"/>
              </w:rPr>
              <w:t>LC/SC/ST/FC</w:t>
            </w:r>
            <w:r>
              <w:rPr>
                <w:rStyle w:val="ListParagraphChar"/>
              </w:rPr>
              <w:t xml:space="preserve"> (su keičiamais jungikliais) </w:t>
            </w:r>
          </w:p>
          <w:p w14:paraId="3811B6B7" w14:textId="77777777" w:rsidR="00D75ADF" w:rsidRPr="00816DE4" w:rsidRDefault="00D75ADF" w:rsidP="00D75ADF">
            <w:pPr>
              <w:pStyle w:val="Standard"/>
              <w:numPr>
                <w:ilvl w:val="0"/>
                <w:numId w:val="7"/>
              </w:numPr>
              <w:spacing w:line="256" w:lineRule="auto"/>
              <w:rPr>
                <w:rStyle w:val="ListParagraphChar"/>
                <w:rFonts w:ascii="Times New Roman" w:hAnsi="Times New Roman" w:cs="Times New Roman"/>
                <w:bCs/>
              </w:rPr>
            </w:pPr>
            <w:r>
              <w:rPr>
                <w:rStyle w:val="ListParagraphChar"/>
              </w:rPr>
              <w:t xml:space="preserve">Maitinimo adapteris </w:t>
            </w:r>
          </w:p>
          <w:p w14:paraId="60215455" w14:textId="77777777" w:rsidR="00B773DA" w:rsidRPr="00B773DA" w:rsidRDefault="00D75ADF" w:rsidP="00B773DA">
            <w:pPr>
              <w:pStyle w:val="Standard"/>
              <w:numPr>
                <w:ilvl w:val="0"/>
                <w:numId w:val="7"/>
              </w:numPr>
              <w:spacing w:line="256" w:lineRule="auto"/>
              <w:rPr>
                <w:rFonts w:ascii="Times New Roman" w:hAnsi="Times New Roman" w:cs="Times New Roman"/>
                <w:bCs/>
              </w:rPr>
            </w:pPr>
            <w:r>
              <w:rPr>
                <w:bCs/>
              </w:rPr>
              <w:t xml:space="preserve">Dėklas </w:t>
            </w:r>
          </w:p>
          <w:p w14:paraId="388B4B2F" w14:textId="77777777" w:rsidR="00B773DA" w:rsidRPr="00B773DA" w:rsidRDefault="00D75ADF" w:rsidP="00B773DA">
            <w:pPr>
              <w:pStyle w:val="Standard"/>
              <w:numPr>
                <w:ilvl w:val="0"/>
                <w:numId w:val="7"/>
              </w:numPr>
              <w:spacing w:line="256" w:lineRule="auto"/>
              <w:rPr>
                <w:rFonts w:ascii="Times New Roman" w:hAnsi="Times New Roman" w:cs="Times New Roman"/>
                <w:bCs/>
              </w:rPr>
            </w:pPr>
            <w:r w:rsidRPr="00B773DA">
              <w:rPr>
                <w:bCs/>
              </w:rPr>
              <w:t xml:space="preserve">Testavimo adapteriai </w:t>
            </w:r>
          </w:p>
          <w:p w14:paraId="4CE04743" w14:textId="20342C46" w:rsidR="00D75ADF" w:rsidRPr="00B773DA" w:rsidRDefault="00B773DA" w:rsidP="00B773DA">
            <w:pPr>
              <w:pStyle w:val="Standard"/>
              <w:numPr>
                <w:ilvl w:val="0"/>
                <w:numId w:val="7"/>
              </w:numPr>
              <w:spacing w:line="256" w:lineRule="auto"/>
              <w:rPr>
                <w:rFonts w:ascii="Times New Roman" w:hAnsi="Times New Roman" w:cs="Times New Roman"/>
                <w:bCs/>
              </w:rPr>
            </w:pPr>
            <w:r w:rsidRPr="00B773DA">
              <w:rPr>
                <w:rFonts w:ascii="Times New Roman" w:hAnsi="Times New Roman" w:cs="Times New Roman"/>
                <w:bCs/>
              </w:rPr>
              <w:t xml:space="preserve">Darbo laikas iš baterijos: ne mažiau kaip </w:t>
            </w:r>
            <w:r>
              <w:rPr>
                <w:rFonts w:ascii="Times New Roman" w:hAnsi="Times New Roman" w:cs="Times New Roman"/>
                <w:bCs/>
              </w:rPr>
              <w:t xml:space="preserve">6 val. </w:t>
            </w:r>
          </w:p>
          <w:p w14:paraId="363B1F9C" w14:textId="0EA0113E" w:rsidR="00816DE4" w:rsidRPr="00B773DA" w:rsidRDefault="00D75ADF" w:rsidP="00D75ADF">
            <w:pPr>
              <w:pStyle w:val="Standard"/>
              <w:numPr>
                <w:ilvl w:val="0"/>
                <w:numId w:val="7"/>
              </w:numPr>
              <w:spacing w:line="256" w:lineRule="auto"/>
              <w:rPr>
                <w:rFonts w:ascii="Times New Roman" w:hAnsi="Times New Roman" w:cs="Times New Roman"/>
                <w:bCs/>
              </w:rPr>
            </w:pPr>
            <w:r>
              <w:rPr>
                <w:bCs/>
              </w:rPr>
              <w:t xml:space="preserve">Visi komponentai turi </w:t>
            </w:r>
            <w:r w:rsidR="00B773DA">
              <w:rPr>
                <w:bCs/>
              </w:rPr>
              <w:t>būti sukomplektuot</w:t>
            </w:r>
            <w:r w:rsidR="00B773DA">
              <w:rPr>
                <w:rFonts w:hint="eastAsia"/>
                <w:bCs/>
              </w:rPr>
              <w:t>i</w:t>
            </w:r>
            <w:r w:rsidR="00B773DA">
              <w:rPr>
                <w:bCs/>
              </w:rPr>
              <w:t xml:space="preserve"> gamintojo </w:t>
            </w:r>
          </w:p>
        </w:tc>
        <w:tc>
          <w:tcPr>
            <w:tcW w:w="1563" w:type="pct"/>
            <w:tcBorders>
              <w:top w:val="single" w:sz="4" w:space="0" w:color="auto"/>
              <w:left w:val="single" w:sz="4" w:space="0" w:color="auto"/>
              <w:bottom w:val="single" w:sz="4" w:space="0" w:color="auto"/>
              <w:right w:val="single" w:sz="4" w:space="0" w:color="auto"/>
            </w:tcBorders>
            <w:vAlign w:val="center"/>
          </w:tcPr>
          <w:p w14:paraId="15387D5D" w14:textId="77777777" w:rsidR="00CF09C8" w:rsidRPr="007F387E" w:rsidRDefault="00CF09C8" w:rsidP="00CF09C8">
            <w:pPr>
              <w:jc w:val="center"/>
              <w:rPr>
                <w:rFonts w:eastAsia="Times New Roman" w:cs="Times New Roman"/>
                <w:b/>
              </w:rPr>
            </w:pPr>
          </w:p>
        </w:tc>
      </w:tr>
      <w:tr w:rsidR="00CF09C8" w:rsidRPr="00A32328" w14:paraId="021A9C72"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0FAD75FF"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187E73C2" w14:textId="13299785" w:rsidR="00B773DA" w:rsidRPr="00B773DA" w:rsidRDefault="00B773DA" w:rsidP="00B773DA">
            <w:pPr>
              <w:pStyle w:val="Standard"/>
              <w:spacing w:line="256" w:lineRule="auto"/>
              <w:rPr>
                <w:rFonts w:ascii="Times New Roman" w:hAnsi="Times New Roman" w:cs="Times New Roman"/>
                <w:b/>
                <w:i/>
                <w:iCs/>
              </w:rPr>
            </w:pPr>
            <w:proofErr w:type="spellStart"/>
            <w:r w:rsidRPr="00B773DA">
              <w:rPr>
                <w:rFonts w:ascii="Times New Roman" w:hAnsi="Times New Roman" w:cs="Times New Roman"/>
                <w:b/>
              </w:rPr>
              <w:t>Reflektometras</w:t>
            </w:r>
            <w:proofErr w:type="spellEnd"/>
            <w:r w:rsidRPr="00B773DA">
              <w:rPr>
                <w:rFonts w:ascii="Times New Roman" w:hAnsi="Times New Roman" w:cs="Times New Roman"/>
                <w:b/>
              </w:rPr>
              <w:t xml:space="preserve"> </w:t>
            </w:r>
            <w:r w:rsidRPr="00B773DA">
              <w:rPr>
                <w:rFonts w:ascii="Times New Roman" w:hAnsi="Times New Roman" w:cs="Times New Roman"/>
                <w:b/>
                <w:i/>
                <w:iCs/>
              </w:rPr>
              <w:t>OTDR:</w:t>
            </w:r>
          </w:p>
          <w:p w14:paraId="760961F8" w14:textId="12651D57" w:rsidR="00CF09C8" w:rsidRPr="00B773DA" w:rsidRDefault="00CF09C8" w:rsidP="00B773DA">
            <w:pPr>
              <w:rPr>
                <w:rFonts w:cs="Times New Roman"/>
                <w:bCs/>
                <w:szCs w:val="24"/>
              </w:rPr>
            </w:pPr>
            <w:r w:rsidRPr="00B773DA">
              <w:rPr>
                <w:rFonts w:cs="Times New Roman"/>
                <w:bCs/>
                <w:szCs w:val="24"/>
              </w:rPr>
              <w:t xml:space="preserve">Optinės bangos ilgis: </w:t>
            </w:r>
            <w:r w:rsidR="00B773DA" w:rsidRPr="00B773DA">
              <w:rPr>
                <w:rFonts w:cs="Times New Roman"/>
                <w:szCs w:val="24"/>
                <w:lang w:eastAsia="lt-LT"/>
              </w:rPr>
              <w:t xml:space="preserve">850, 1300, 1310, 1550, 1625 </w:t>
            </w:r>
            <w:proofErr w:type="spellStart"/>
            <w:r w:rsidR="00B773DA" w:rsidRPr="00B773DA">
              <w:rPr>
                <w:rFonts w:cs="Times New Roman"/>
                <w:szCs w:val="24"/>
                <w:lang w:eastAsia="lt-LT"/>
              </w:rPr>
              <w:t>nm</w:t>
            </w:r>
            <w:proofErr w:type="spellEnd"/>
          </w:p>
          <w:p w14:paraId="61004C18" w14:textId="4C233C31" w:rsidR="00CF09C8" w:rsidRPr="00B773DA" w:rsidRDefault="00CF09C8" w:rsidP="00B773DA">
            <w:pPr>
              <w:rPr>
                <w:rFonts w:cs="Times New Roman"/>
                <w:bCs/>
                <w:szCs w:val="24"/>
              </w:rPr>
            </w:pPr>
            <w:r w:rsidRPr="00B773DA">
              <w:rPr>
                <w:rFonts w:cs="Times New Roman"/>
                <w:bCs/>
                <w:szCs w:val="24"/>
              </w:rPr>
              <w:t xml:space="preserve">Dinamikos apimtis: </w:t>
            </w:r>
            <w:r w:rsidR="00B773DA" w:rsidRPr="00B773DA">
              <w:rPr>
                <w:rFonts w:eastAsia="Times New Roman" w:cs="Times New Roman"/>
                <w:color w:val="111111"/>
                <w:szCs w:val="24"/>
                <w:lang w:eastAsia="lt-LT"/>
              </w:rPr>
              <w:t>29/30 MM, 38/37 SM, 37/37/36 PON</w:t>
            </w:r>
          </w:p>
          <w:p w14:paraId="0C946BF1" w14:textId="68DF0AD3" w:rsidR="00CF09C8" w:rsidRDefault="00CF09C8" w:rsidP="00B773DA">
            <w:pPr>
              <w:pStyle w:val="Standard"/>
              <w:spacing w:line="256" w:lineRule="auto"/>
              <w:rPr>
                <w:rFonts w:ascii="Times New Roman" w:hAnsi="Times New Roman" w:cs="Times New Roman"/>
                <w:b/>
              </w:rPr>
            </w:pPr>
          </w:p>
        </w:tc>
        <w:tc>
          <w:tcPr>
            <w:tcW w:w="1563" w:type="pct"/>
            <w:tcBorders>
              <w:top w:val="single" w:sz="4" w:space="0" w:color="auto"/>
              <w:left w:val="single" w:sz="4" w:space="0" w:color="auto"/>
              <w:bottom w:val="single" w:sz="4" w:space="0" w:color="auto"/>
              <w:right w:val="single" w:sz="4" w:space="0" w:color="auto"/>
            </w:tcBorders>
            <w:vAlign w:val="center"/>
          </w:tcPr>
          <w:p w14:paraId="34FDA7C9" w14:textId="77777777" w:rsidR="00CF09C8" w:rsidRPr="007F387E" w:rsidRDefault="00CF09C8" w:rsidP="00CF09C8">
            <w:pPr>
              <w:jc w:val="center"/>
              <w:rPr>
                <w:rFonts w:eastAsia="Times New Roman" w:cs="Times New Roman"/>
                <w:b/>
              </w:rPr>
            </w:pPr>
          </w:p>
        </w:tc>
      </w:tr>
      <w:tr w:rsidR="00CF09C8" w:rsidRPr="00A32328" w14:paraId="0CC0C814"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51F06D65"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54EB37C1" w14:textId="77777777" w:rsidR="00CF09C8" w:rsidRPr="00B773DA" w:rsidRDefault="00CF09C8" w:rsidP="00CF09C8">
            <w:pPr>
              <w:pStyle w:val="Standard"/>
              <w:spacing w:line="256" w:lineRule="auto"/>
              <w:rPr>
                <w:rFonts w:ascii="Times New Roman" w:hAnsi="Times New Roman" w:cs="Times New Roman"/>
                <w:b/>
              </w:rPr>
            </w:pPr>
            <w:r w:rsidRPr="00B773DA">
              <w:rPr>
                <w:rFonts w:ascii="Times New Roman" w:hAnsi="Times New Roman" w:cs="Times New Roman"/>
                <w:b/>
              </w:rPr>
              <w:t>Optinės galios matavimas (OPM):</w:t>
            </w:r>
          </w:p>
          <w:p w14:paraId="0DA5371F" w14:textId="7EC8F65E" w:rsidR="00CF09C8" w:rsidRPr="00BB6737" w:rsidRDefault="00CF09C8" w:rsidP="00CF09C8">
            <w:pPr>
              <w:pStyle w:val="Standard"/>
              <w:spacing w:line="256" w:lineRule="auto"/>
              <w:rPr>
                <w:rFonts w:ascii="Times New Roman" w:hAnsi="Times New Roman" w:cs="Times New Roman"/>
                <w:bCs/>
              </w:rPr>
            </w:pPr>
            <w:r w:rsidRPr="00BB6737">
              <w:rPr>
                <w:rFonts w:ascii="Times New Roman" w:hAnsi="Times New Roman" w:cs="Times New Roman"/>
                <w:bCs/>
              </w:rPr>
              <w:t xml:space="preserve">Optinės bangos ilgis: </w:t>
            </w:r>
            <w:r>
              <w:rPr>
                <w:rFonts w:ascii="Times New Roman" w:hAnsi="Times New Roman" w:cs="Times New Roman"/>
                <w:bCs/>
              </w:rPr>
              <w:t xml:space="preserve"> </w:t>
            </w:r>
            <w:r w:rsidR="00B773DA" w:rsidRPr="00C84ACD">
              <w:rPr>
                <w:lang w:eastAsia="lt-LT"/>
              </w:rPr>
              <w:t xml:space="preserve">850, 1300, 1310, 1490, 1550, 1625 </w:t>
            </w:r>
            <w:proofErr w:type="spellStart"/>
            <w:r w:rsidR="00B773DA" w:rsidRPr="00C84ACD">
              <w:rPr>
                <w:lang w:eastAsia="lt-LT"/>
              </w:rPr>
              <w:t>nm</w:t>
            </w:r>
            <w:proofErr w:type="spellEnd"/>
          </w:p>
          <w:p w14:paraId="0FA1AD70" w14:textId="7EA07ACB" w:rsidR="00CF09C8" w:rsidRDefault="00CF09C8" w:rsidP="00CF09C8">
            <w:pPr>
              <w:pStyle w:val="Standard"/>
              <w:spacing w:line="256" w:lineRule="auto"/>
              <w:rPr>
                <w:rFonts w:ascii="Times New Roman" w:hAnsi="Times New Roman" w:cs="Times New Roman"/>
                <w:b/>
              </w:rPr>
            </w:pPr>
            <w:r w:rsidRPr="00BB6737">
              <w:rPr>
                <w:rFonts w:ascii="Times New Roman" w:hAnsi="Times New Roman" w:cs="Times New Roman"/>
                <w:bCs/>
              </w:rPr>
              <w:lastRenderedPageBreak/>
              <w:t>Diapazonas:</w:t>
            </w:r>
            <w:r w:rsidR="00B773DA">
              <w:rPr>
                <w:rFonts w:ascii="Times New Roman" w:hAnsi="Times New Roman" w:cs="Times New Roman"/>
                <w:bCs/>
              </w:rPr>
              <w:t xml:space="preserve"> nuo </w:t>
            </w:r>
            <w:r w:rsidRPr="00BB6737">
              <w:rPr>
                <w:rFonts w:ascii="Times New Roman" w:hAnsi="Times New Roman" w:cs="Times New Roman"/>
                <w:bCs/>
              </w:rPr>
              <w:t xml:space="preserve"> -70 </w:t>
            </w:r>
            <w:proofErr w:type="spellStart"/>
            <w:r w:rsidRPr="00BB6737">
              <w:rPr>
                <w:rFonts w:ascii="Times New Roman" w:hAnsi="Times New Roman" w:cs="Times New Roman"/>
                <w:bCs/>
              </w:rPr>
              <w:t>dBm</w:t>
            </w:r>
            <w:proofErr w:type="spellEnd"/>
            <w:r w:rsidR="00B773DA">
              <w:rPr>
                <w:rFonts w:ascii="Times New Roman" w:hAnsi="Times New Roman" w:cs="Times New Roman"/>
                <w:bCs/>
              </w:rPr>
              <w:t xml:space="preserve"> iki </w:t>
            </w:r>
            <w:r w:rsidRPr="00BB6737">
              <w:rPr>
                <w:rFonts w:ascii="Times New Roman" w:hAnsi="Times New Roman" w:cs="Times New Roman"/>
                <w:bCs/>
              </w:rPr>
              <w:t xml:space="preserve"> +</w:t>
            </w:r>
            <w:r w:rsidR="00B773DA">
              <w:rPr>
                <w:rFonts w:ascii="Times New Roman" w:hAnsi="Times New Roman" w:cs="Times New Roman"/>
                <w:bCs/>
              </w:rPr>
              <w:t>5</w:t>
            </w:r>
            <w:r w:rsidRPr="00BB6737">
              <w:rPr>
                <w:rFonts w:ascii="Times New Roman" w:hAnsi="Times New Roman" w:cs="Times New Roman"/>
                <w:bCs/>
              </w:rPr>
              <w:t xml:space="preserve"> </w:t>
            </w:r>
            <w:proofErr w:type="spellStart"/>
            <w:r w:rsidRPr="00BB6737">
              <w:rPr>
                <w:rFonts w:ascii="Times New Roman" w:hAnsi="Times New Roman" w:cs="Times New Roman"/>
                <w:bCs/>
              </w:rPr>
              <w:t>dBm</w:t>
            </w:r>
            <w:proofErr w:type="spellEnd"/>
          </w:p>
        </w:tc>
        <w:tc>
          <w:tcPr>
            <w:tcW w:w="1563" w:type="pct"/>
            <w:tcBorders>
              <w:top w:val="single" w:sz="4" w:space="0" w:color="auto"/>
              <w:left w:val="single" w:sz="4" w:space="0" w:color="auto"/>
              <w:bottom w:val="single" w:sz="4" w:space="0" w:color="auto"/>
              <w:right w:val="single" w:sz="4" w:space="0" w:color="auto"/>
            </w:tcBorders>
            <w:vAlign w:val="center"/>
          </w:tcPr>
          <w:p w14:paraId="488761D3" w14:textId="77777777" w:rsidR="00CF09C8" w:rsidRPr="007F387E" w:rsidRDefault="00CF09C8" w:rsidP="00CF09C8">
            <w:pPr>
              <w:jc w:val="center"/>
              <w:rPr>
                <w:rFonts w:eastAsia="Times New Roman" w:cs="Times New Roman"/>
                <w:b/>
              </w:rPr>
            </w:pPr>
          </w:p>
        </w:tc>
      </w:tr>
      <w:tr w:rsidR="00CF09C8" w:rsidRPr="00A32328" w14:paraId="53CF7F47"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2F1292D7"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3BF4D76E" w14:textId="06C36EAE" w:rsidR="00CF09C8" w:rsidRDefault="00CF09C8" w:rsidP="00CF09C8">
            <w:pPr>
              <w:pStyle w:val="Standard"/>
              <w:spacing w:line="256" w:lineRule="auto"/>
              <w:rPr>
                <w:rFonts w:ascii="Times New Roman" w:hAnsi="Times New Roman" w:cs="Times New Roman"/>
                <w:b/>
              </w:rPr>
            </w:pPr>
            <w:r>
              <w:rPr>
                <w:rFonts w:ascii="Times New Roman" w:hAnsi="Times New Roman" w:cs="Times New Roman"/>
                <w:b/>
              </w:rPr>
              <w:t xml:space="preserve">Privalomi </w:t>
            </w:r>
            <w:r w:rsidR="00EF30A9">
              <w:rPr>
                <w:rFonts w:ascii="Times New Roman" w:hAnsi="Times New Roman" w:cs="Times New Roman"/>
                <w:b/>
              </w:rPr>
              <w:t>funkcionalumai</w:t>
            </w:r>
            <w:r>
              <w:rPr>
                <w:rFonts w:ascii="Times New Roman" w:hAnsi="Times New Roman" w:cs="Times New Roman"/>
                <w:b/>
              </w:rPr>
              <w:t>:</w:t>
            </w:r>
          </w:p>
          <w:p w14:paraId="3AF96C74" w14:textId="5961709B" w:rsidR="00CF09C8" w:rsidRPr="00E74F43" w:rsidRDefault="00CF09C8" w:rsidP="00CF09C8">
            <w:pPr>
              <w:pStyle w:val="Standard"/>
              <w:spacing w:line="256" w:lineRule="auto"/>
              <w:rPr>
                <w:rFonts w:ascii="Times New Roman" w:hAnsi="Times New Roman" w:cs="Times New Roman"/>
                <w:bCs/>
              </w:rPr>
            </w:pPr>
            <w:r w:rsidRPr="00E74F43">
              <w:rPr>
                <w:rFonts w:ascii="Times New Roman" w:hAnsi="Times New Roman" w:cs="Times New Roman"/>
                <w:bCs/>
              </w:rPr>
              <w:t xml:space="preserve">„Auto </w:t>
            </w:r>
            <w:proofErr w:type="spellStart"/>
            <w:r w:rsidRPr="00E74F43">
              <w:rPr>
                <w:rFonts w:ascii="Times New Roman" w:hAnsi="Times New Roman" w:cs="Times New Roman"/>
                <w:bCs/>
              </w:rPr>
              <w:t>test</w:t>
            </w:r>
            <w:proofErr w:type="spellEnd"/>
            <w:r w:rsidRPr="00E74F43">
              <w:rPr>
                <w:rFonts w:ascii="Times New Roman" w:hAnsi="Times New Roman" w:cs="Times New Roman"/>
                <w:bCs/>
              </w:rPr>
              <w:t>“ r</w:t>
            </w:r>
            <w:r w:rsidR="001F0CC5">
              <w:rPr>
                <w:rFonts w:ascii="Times New Roman" w:hAnsi="Times New Roman" w:cs="Times New Roman"/>
                <w:bCs/>
              </w:rPr>
              <w:t>e</w:t>
            </w:r>
            <w:r w:rsidRPr="00E74F43">
              <w:rPr>
                <w:rFonts w:ascii="Times New Roman" w:hAnsi="Times New Roman" w:cs="Times New Roman"/>
                <w:bCs/>
              </w:rPr>
              <w:t>žimas</w:t>
            </w:r>
          </w:p>
          <w:p w14:paraId="76980D55" w14:textId="720B6F47" w:rsidR="00CF09C8" w:rsidRPr="002E6A66" w:rsidRDefault="00CF09C8" w:rsidP="00CF09C8">
            <w:pPr>
              <w:pStyle w:val="Standard"/>
              <w:spacing w:line="256" w:lineRule="auto"/>
              <w:rPr>
                <w:rFonts w:ascii="Times New Roman" w:hAnsi="Times New Roman" w:cs="Times New Roman"/>
                <w:bCs/>
              </w:rPr>
            </w:pPr>
            <w:r w:rsidRPr="00E74F43">
              <w:rPr>
                <w:rFonts w:ascii="Times New Roman" w:hAnsi="Times New Roman" w:cs="Times New Roman"/>
                <w:bCs/>
              </w:rPr>
              <w:t>„</w:t>
            </w:r>
            <w:proofErr w:type="spellStart"/>
            <w:r w:rsidRPr="00E74F43">
              <w:rPr>
                <w:rFonts w:ascii="Times New Roman" w:hAnsi="Times New Roman" w:cs="Times New Roman"/>
                <w:bCs/>
              </w:rPr>
              <w:t>Pass</w:t>
            </w:r>
            <w:proofErr w:type="spellEnd"/>
            <w:r w:rsidRPr="00E74F43">
              <w:rPr>
                <w:rFonts w:ascii="Times New Roman" w:hAnsi="Times New Roman" w:cs="Times New Roman"/>
                <w:bCs/>
              </w:rPr>
              <w:t>/</w:t>
            </w:r>
            <w:proofErr w:type="spellStart"/>
            <w:r w:rsidRPr="00E74F43">
              <w:rPr>
                <w:rFonts w:ascii="Times New Roman" w:hAnsi="Times New Roman" w:cs="Times New Roman"/>
                <w:bCs/>
              </w:rPr>
              <w:t>Fail</w:t>
            </w:r>
            <w:proofErr w:type="spellEnd"/>
            <w:r w:rsidRPr="00E74F43">
              <w:rPr>
                <w:rFonts w:ascii="Times New Roman" w:hAnsi="Times New Roman" w:cs="Times New Roman"/>
                <w:bCs/>
              </w:rPr>
              <w:t xml:space="preserve">“ </w:t>
            </w:r>
            <w:r w:rsidR="00D75ADF">
              <w:rPr>
                <w:rFonts w:ascii="Times New Roman" w:hAnsi="Times New Roman" w:cs="Times New Roman"/>
                <w:bCs/>
              </w:rPr>
              <w:t>re</w:t>
            </w:r>
            <w:r w:rsidR="001F0CC5">
              <w:rPr>
                <w:rFonts w:ascii="Times New Roman" w:hAnsi="Times New Roman" w:cs="Times New Roman"/>
                <w:bCs/>
              </w:rPr>
              <w:t>žimas</w:t>
            </w:r>
          </w:p>
        </w:tc>
        <w:tc>
          <w:tcPr>
            <w:tcW w:w="1563" w:type="pct"/>
            <w:tcBorders>
              <w:top w:val="single" w:sz="4" w:space="0" w:color="auto"/>
              <w:left w:val="single" w:sz="4" w:space="0" w:color="auto"/>
              <w:bottom w:val="single" w:sz="4" w:space="0" w:color="auto"/>
              <w:right w:val="single" w:sz="4" w:space="0" w:color="auto"/>
            </w:tcBorders>
            <w:vAlign w:val="center"/>
          </w:tcPr>
          <w:p w14:paraId="42445DCE" w14:textId="77777777" w:rsidR="00CF09C8" w:rsidRPr="007F387E" w:rsidRDefault="00CF09C8" w:rsidP="00CF09C8">
            <w:pPr>
              <w:jc w:val="center"/>
              <w:rPr>
                <w:rFonts w:eastAsia="Times New Roman" w:cs="Times New Roman"/>
                <w:b/>
              </w:rPr>
            </w:pPr>
          </w:p>
        </w:tc>
      </w:tr>
      <w:tr w:rsidR="00CF09C8" w:rsidRPr="00A32328" w14:paraId="79EEDC20" w14:textId="77777777" w:rsidTr="001F0CC5">
        <w:trPr>
          <w:trHeight w:val="1215"/>
        </w:trPr>
        <w:tc>
          <w:tcPr>
            <w:tcW w:w="338" w:type="pct"/>
            <w:tcBorders>
              <w:top w:val="single" w:sz="4" w:space="0" w:color="auto"/>
              <w:left w:val="single" w:sz="4" w:space="0" w:color="auto"/>
              <w:bottom w:val="single" w:sz="4" w:space="0" w:color="auto"/>
              <w:right w:val="single" w:sz="4" w:space="0" w:color="auto"/>
            </w:tcBorders>
            <w:vAlign w:val="center"/>
          </w:tcPr>
          <w:p w14:paraId="5A529FA8" w14:textId="77777777" w:rsidR="00CF09C8" w:rsidRPr="0004110A" w:rsidRDefault="00CF09C8"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2EC3DA35" w14:textId="7A3507CA" w:rsidR="00CF09C8" w:rsidRPr="00816DE4" w:rsidRDefault="00CF09C8" w:rsidP="00CF09C8">
            <w:pPr>
              <w:pStyle w:val="Standard"/>
              <w:spacing w:line="256" w:lineRule="auto"/>
              <w:rPr>
                <w:rFonts w:ascii="Times New Roman" w:hAnsi="Times New Roman" w:cs="Times New Roman"/>
                <w:b/>
              </w:rPr>
            </w:pPr>
            <w:r>
              <w:rPr>
                <w:rFonts w:ascii="Times New Roman" w:hAnsi="Times New Roman" w:cs="Times New Roman"/>
                <w:b/>
              </w:rPr>
              <w:t>Komplektacija:</w:t>
            </w:r>
            <w:r w:rsidR="002A4F54">
              <w:rPr>
                <w:rFonts w:ascii="Times New Roman" w:hAnsi="Times New Roman" w:cs="Times New Roman"/>
                <w:b/>
              </w:rPr>
              <w:t xml:space="preserve"> </w:t>
            </w:r>
            <w:r w:rsidR="002A4F54" w:rsidRPr="002A4F54">
              <w:rPr>
                <w:rFonts w:ascii="Times New Roman" w:hAnsi="Times New Roman" w:cs="Times New Roman"/>
                <w:bCs/>
              </w:rPr>
              <w:t>turi būti sukomplektuotas su visai</w:t>
            </w:r>
            <w:r w:rsidR="001F0CC5">
              <w:rPr>
                <w:rFonts w:ascii="Times New Roman" w:hAnsi="Times New Roman" w:cs="Times New Roman"/>
                <w:bCs/>
              </w:rPr>
              <w:t>s</w:t>
            </w:r>
            <w:r w:rsidR="002A4F54" w:rsidRPr="002A4F54">
              <w:rPr>
                <w:rFonts w:ascii="Times New Roman" w:hAnsi="Times New Roman" w:cs="Times New Roman"/>
                <w:bCs/>
              </w:rPr>
              <w:t xml:space="preserve"> reikalingas adapteriais, kabeliais</w:t>
            </w:r>
            <w:r w:rsidR="002A4F54">
              <w:rPr>
                <w:rFonts w:ascii="Times New Roman" w:hAnsi="Times New Roman" w:cs="Times New Roman"/>
                <w:bCs/>
              </w:rPr>
              <w:t>, medžiagomis bei optinėmis testavimo ritėm</w:t>
            </w:r>
            <w:r w:rsidR="001F0CC5">
              <w:rPr>
                <w:rFonts w:ascii="Times New Roman" w:hAnsi="Times New Roman" w:cs="Times New Roman"/>
                <w:bCs/>
              </w:rPr>
              <w:t>i</w:t>
            </w:r>
            <w:r w:rsidR="002A4F54">
              <w:rPr>
                <w:rFonts w:ascii="Times New Roman" w:hAnsi="Times New Roman" w:cs="Times New Roman"/>
                <w:bCs/>
              </w:rPr>
              <w:t>s skirting</w:t>
            </w:r>
            <w:r w:rsidR="001F0CC5">
              <w:rPr>
                <w:rFonts w:ascii="Times New Roman" w:hAnsi="Times New Roman" w:cs="Times New Roman"/>
                <w:bCs/>
              </w:rPr>
              <w:t>ie</w:t>
            </w:r>
            <w:r w:rsidR="002A4F54">
              <w:rPr>
                <w:rFonts w:ascii="Times New Roman" w:hAnsi="Times New Roman" w:cs="Times New Roman"/>
                <w:bCs/>
              </w:rPr>
              <w:t>ms optikos tipams</w:t>
            </w:r>
            <w:r w:rsidR="00D121C3">
              <w:rPr>
                <w:rFonts w:ascii="Times New Roman" w:hAnsi="Times New Roman" w:cs="Times New Roman"/>
                <w:bCs/>
              </w:rPr>
              <w:t>.</w:t>
            </w:r>
          </w:p>
        </w:tc>
        <w:tc>
          <w:tcPr>
            <w:tcW w:w="1563" w:type="pct"/>
            <w:tcBorders>
              <w:top w:val="single" w:sz="4" w:space="0" w:color="auto"/>
              <w:left w:val="single" w:sz="4" w:space="0" w:color="auto"/>
              <w:bottom w:val="single" w:sz="4" w:space="0" w:color="auto"/>
              <w:right w:val="single" w:sz="4" w:space="0" w:color="auto"/>
            </w:tcBorders>
            <w:vAlign w:val="center"/>
          </w:tcPr>
          <w:p w14:paraId="2A96E57E" w14:textId="77777777" w:rsidR="00CF09C8" w:rsidRPr="007F387E" w:rsidRDefault="00CF09C8" w:rsidP="00CF09C8">
            <w:pPr>
              <w:jc w:val="center"/>
              <w:rPr>
                <w:rFonts w:eastAsia="Times New Roman" w:cs="Times New Roman"/>
                <w:b/>
              </w:rPr>
            </w:pPr>
          </w:p>
        </w:tc>
      </w:tr>
      <w:tr w:rsidR="00EF30A9" w:rsidRPr="00A32328" w14:paraId="5FC4463C"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4728927B" w14:textId="77777777" w:rsidR="00EF30A9" w:rsidRPr="0004110A" w:rsidRDefault="00EF30A9"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7A885285" w14:textId="4C4CF4E3" w:rsidR="00EF30A9" w:rsidRDefault="00EF30A9" w:rsidP="00EF30A9">
            <w:pPr>
              <w:pStyle w:val="Standard"/>
              <w:spacing w:line="256" w:lineRule="auto"/>
              <w:rPr>
                <w:rFonts w:ascii="Times New Roman" w:hAnsi="Times New Roman" w:cs="Times New Roman"/>
                <w:b/>
              </w:rPr>
            </w:pPr>
            <w:r>
              <w:rPr>
                <w:rFonts w:ascii="Times New Roman" w:hAnsi="Times New Roman" w:cs="Times New Roman"/>
                <w:b/>
              </w:rPr>
              <w:t xml:space="preserve">Mokymai: </w:t>
            </w:r>
            <w:r w:rsidRPr="00E74F43">
              <w:rPr>
                <w:rFonts w:ascii="Times New Roman" w:hAnsi="Times New Roman" w:cs="Times New Roman"/>
                <w:bCs/>
              </w:rPr>
              <w:t xml:space="preserve">suteikti būtinas žinias </w:t>
            </w:r>
            <w:r w:rsidR="001F0CC5">
              <w:rPr>
                <w:rFonts w:ascii="Times New Roman" w:hAnsi="Times New Roman" w:cs="Times New Roman"/>
                <w:bCs/>
              </w:rPr>
              <w:t xml:space="preserve">ne mažiau kaip 5 </w:t>
            </w:r>
            <w:r w:rsidRPr="00E74F43">
              <w:rPr>
                <w:rFonts w:ascii="Times New Roman" w:hAnsi="Times New Roman" w:cs="Times New Roman"/>
                <w:bCs/>
              </w:rPr>
              <w:t>darbuotojams</w:t>
            </w:r>
            <w:r w:rsidR="001F0CC5">
              <w:rPr>
                <w:rFonts w:ascii="Times New Roman" w:hAnsi="Times New Roman" w:cs="Times New Roman"/>
                <w:bCs/>
              </w:rPr>
              <w:t>,</w:t>
            </w:r>
            <w:r w:rsidRPr="00E74F43">
              <w:rPr>
                <w:rFonts w:ascii="Times New Roman" w:hAnsi="Times New Roman" w:cs="Times New Roman"/>
                <w:bCs/>
              </w:rPr>
              <w:t xml:space="preserve"> dirbantiems su </w:t>
            </w:r>
            <w:r>
              <w:rPr>
                <w:rFonts w:ascii="Times New Roman" w:hAnsi="Times New Roman" w:cs="Times New Roman"/>
                <w:bCs/>
              </w:rPr>
              <w:t>pe</w:t>
            </w:r>
            <w:r w:rsidR="001F0CC5">
              <w:rPr>
                <w:rFonts w:ascii="Times New Roman" w:hAnsi="Times New Roman" w:cs="Times New Roman"/>
                <w:bCs/>
              </w:rPr>
              <w:t>r</w:t>
            </w:r>
            <w:r>
              <w:rPr>
                <w:rFonts w:ascii="Times New Roman" w:hAnsi="Times New Roman" w:cs="Times New Roman"/>
                <w:bCs/>
              </w:rPr>
              <w:t>k</w:t>
            </w:r>
            <w:r w:rsidR="001F0CC5">
              <w:rPr>
                <w:rFonts w:ascii="Times New Roman" w:hAnsi="Times New Roman" w:cs="Times New Roman"/>
                <w:bCs/>
              </w:rPr>
              <w:t>a</w:t>
            </w:r>
            <w:r>
              <w:rPr>
                <w:rFonts w:ascii="Times New Roman" w:hAnsi="Times New Roman" w:cs="Times New Roman"/>
                <w:bCs/>
              </w:rPr>
              <w:t>mu įrenginiu (testavimas skirting</w:t>
            </w:r>
            <w:r w:rsidR="001F0CC5">
              <w:rPr>
                <w:rFonts w:ascii="Times New Roman" w:hAnsi="Times New Roman" w:cs="Times New Roman"/>
                <w:bCs/>
              </w:rPr>
              <w:t>iem</w:t>
            </w:r>
            <w:r>
              <w:rPr>
                <w:rFonts w:ascii="Times New Roman" w:hAnsi="Times New Roman" w:cs="Times New Roman"/>
                <w:bCs/>
              </w:rPr>
              <w:t>s optikos tipams) su praktiniais pavyzdžiais bei pateikti įrankinio naudojimo bei priežiūros</w:t>
            </w:r>
            <w:r w:rsidR="001F0CC5">
              <w:rPr>
                <w:rFonts w:ascii="Times New Roman" w:hAnsi="Times New Roman" w:cs="Times New Roman"/>
                <w:bCs/>
              </w:rPr>
              <w:t xml:space="preserve"> instrukcijas</w:t>
            </w:r>
            <w:r>
              <w:rPr>
                <w:rFonts w:ascii="Times New Roman" w:hAnsi="Times New Roman" w:cs="Times New Roman"/>
                <w:bCs/>
              </w:rPr>
              <w:t xml:space="preserve">. </w:t>
            </w:r>
          </w:p>
        </w:tc>
        <w:tc>
          <w:tcPr>
            <w:tcW w:w="1563" w:type="pct"/>
            <w:tcBorders>
              <w:top w:val="single" w:sz="4" w:space="0" w:color="auto"/>
              <w:left w:val="single" w:sz="4" w:space="0" w:color="auto"/>
              <w:bottom w:val="single" w:sz="4" w:space="0" w:color="auto"/>
              <w:right w:val="single" w:sz="4" w:space="0" w:color="auto"/>
            </w:tcBorders>
            <w:vAlign w:val="center"/>
          </w:tcPr>
          <w:p w14:paraId="5AD2B05A" w14:textId="77777777" w:rsidR="00EF30A9" w:rsidRPr="007F387E" w:rsidRDefault="00EF30A9" w:rsidP="00EF30A9">
            <w:pPr>
              <w:jc w:val="center"/>
              <w:rPr>
                <w:rFonts w:eastAsia="Times New Roman" w:cs="Times New Roman"/>
                <w:b/>
              </w:rPr>
            </w:pPr>
          </w:p>
        </w:tc>
      </w:tr>
      <w:tr w:rsidR="00EF30A9" w:rsidRPr="00A32328" w14:paraId="4D1B3C62" w14:textId="77777777" w:rsidTr="00E74F43">
        <w:tc>
          <w:tcPr>
            <w:tcW w:w="338" w:type="pct"/>
            <w:tcBorders>
              <w:top w:val="single" w:sz="4" w:space="0" w:color="auto"/>
              <w:left w:val="single" w:sz="4" w:space="0" w:color="auto"/>
              <w:bottom w:val="single" w:sz="4" w:space="0" w:color="auto"/>
              <w:right w:val="single" w:sz="4" w:space="0" w:color="auto"/>
            </w:tcBorders>
            <w:vAlign w:val="center"/>
          </w:tcPr>
          <w:p w14:paraId="2771842A" w14:textId="77777777" w:rsidR="00EF30A9" w:rsidRPr="0004110A" w:rsidRDefault="00EF30A9" w:rsidP="001F0CC5">
            <w:pPr>
              <w:pStyle w:val="Standard"/>
              <w:numPr>
                <w:ilvl w:val="0"/>
                <w:numId w:val="12"/>
              </w:numPr>
              <w:spacing w:line="257" w:lineRule="auto"/>
              <w:ind w:left="470" w:hanging="357"/>
              <w:jc w:val="center"/>
              <w:rPr>
                <w:rFonts w:ascii="Times New Roman" w:hAnsi="Times New Roman" w:cs="Times New Roman"/>
              </w:rPr>
            </w:pPr>
          </w:p>
        </w:tc>
        <w:tc>
          <w:tcPr>
            <w:tcW w:w="3099" w:type="pct"/>
            <w:tcBorders>
              <w:top w:val="single" w:sz="4" w:space="0" w:color="auto"/>
              <w:left w:val="single" w:sz="4" w:space="0" w:color="auto"/>
              <w:bottom w:val="single" w:sz="4" w:space="0" w:color="auto"/>
              <w:right w:val="single" w:sz="4" w:space="0" w:color="auto"/>
            </w:tcBorders>
            <w:vAlign w:val="center"/>
          </w:tcPr>
          <w:p w14:paraId="48E805FD" w14:textId="17A17297" w:rsidR="00EF30A9" w:rsidRDefault="00EF30A9" w:rsidP="00EF30A9">
            <w:pPr>
              <w:pStyle w:val="Standard"/>
              <w:spacing w:line="256" w:lineRule="auto"/>
              <w:rPr>
                <w:rFonts w:ascii="Times New Roman" w:hAnsi="Times New Roman" w:cs="Times New Roman"/>
                <w:b/>
              </w:rPr>
            </w:pPr>
            <w:r>
              <w:rPr>
                <w:rFonts w:ascii="Times New Roman" w:hAnsi="Times New Roman" w:cs="Times New Roman"/>
                <w:b/>
              </w:rPr>
              <w:t xml:space="preserve">Garantija ne mažiau kaip 24 mėn. </w:t>
            </w:r>
          </w:p>
        </w:tc>
        <w:tc>
          <w:tcPr>
            <w:tcW w:w="1563" w:type="pct"/>
            <w:tcBorders>
              <w:top w:val="single" w:sz="4" w:space="0" w:color="auto"/>
              <w:left w:val="single" w:sz="4" w:space="0" w:color="auto"/>
              <w:bottom w:val="single" w:sz="4" w:space="0" w:color="auto"/>
              <w:right w:val="single" w:sz="4" w:space="0" w:color="auto"/>
            </w:tcBorders>
            <w:vAlign w:val="center"/>
          </w:tcPr>
          <w:p w14:paraId="083AA6BC" w14:textId="77777777" w:rsidR="00EF30A9" w:rsidRPr="007F387E" w:rsidRDefault="00EF30A9" w:rsidP="00EF30A9">
            <w:pPr>
              <w:jc w:val="center"/>
              <w:rPr>
                <w:rFonts w:eastAsia="Times New Roman" w:cs="Times New Roman"/>
                <w:b/>
              </w:rPr>
            </w:pPr>
          </w:p>
        </w:tc>
      </w:tr>
    </w:tbl>
    <w:p w14:paraId="33BD6F6B" w14:textId="77777777" w:rsidR="00BB6737" w:rsidRDefault="00BB6737" w:rsidP="00BB6737">
      <w:pPr>
        <w:ind w:left="360"/>
        <w:jc w:val="center"/>
        <w:rPr>
          <w:b/>
          <w:bCs/>
        </w:rPr>
      </w:pPr>
    </w:p>
    <w:p w14:paraId="5C27C934" w14:textId="77777777" w:rsidR="00AB5E00" w:rsidRDefault="00AB5E00" w:rsidP="00D91F20">
      <w:pPr>
        <w:rPr>
          <w:b/>
          <w:bCs/>
        </w:rPr>
      </w:pPr>
    </w:p>
    <w:tbl>
      <w:tblPr>
        <w:tblW w:w="10312" w:type="dxa"/>
        <w:tblInd w:w="-8" w:type="dxa"/>
        <w:tblLayout w:type="fixed"/>
        <w:tblCellMar>
          <w:left w:w="30" w:type="dxa"/>
          <w:right w:w="30" w:type="dxa"/>
        </w:tblCellMar>
        <w:tblLook w:val="0000" w:firstRow="0" w:lastRow="0" w:firstColumn="0" w:lastColumn="0" w:noHBand="0" w:noVBand="0"/>
      </w:tblPr>
      <w:tblGrid>
        <w:gridCol w:w="764"/>
        <w:gridCol w:w="4299"/>
        <w:gridCol w:w="1240"/>
        <w:gridCol w:w="1230"/>
        <w:gridCol w:w="1310"/>
        <w:gridCol w:w="1469"/>
      </w:tblGrid>
      <w:tr w:rsidR="00EF2B49" w14:paraId="71ACE041" w14:textId="77777777" w:rsidTr="00EF2B49">
        <w:trPr>
          <w:trHeight w:val="732"/>
        </w:trPr>
        <w:tc>
          <w:tcPr>
            <w:tcW w:w="764" w:type="dxa"/>
            <w:tcBorders>
              <w:top w:val="single" w:sz="6" w:space="0" w:color="auto"/>
              <w:left w:val="single" w:sz="6" w:space="0" w:color="auto"/>
              <w:bottom w:val="single" w:sz="6" w:space="0" w:color="auto"/>
              <w:right w:val="single" w:sz="6" w:space="0" w:color="auto"/>
            </w:tcBorders>
          </w:tcPr>
          <w:p w14:paraId="3AFC0C1B"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Eil. Nr.</w:t>
            </w:r>
          </w:p>
        </w:tc>
        <w:tc>
          <w:tcPr>
            <w:tcW w:w="4299" w:type="dxa"/>
            <w:tcBorders>
              <w:top w:val="single" w:sz="6" w:space="0" w:color="auto"/>
              <w:left w:val="single" w:sz="6" w:space="0" w:color="auto"/>
              <w:bottom w:val="single" w:sz="6" w:space="0" w:color="auto"/>
              <w:right w:val="single" w:sz="6" w:space="0" w:color="auto"/>
            </w:tcBorders>
          </w:tcPr>
          <w:p w14:paraId="72692EFD"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Pavadinimas, modelis</w:t>
            </w:r>
          </w:p>
        </w:tc>
        <w:tc>
          <w:tcPr>
            <w:tcW w:w="1240" w:type="dxa"/>
            <w:tcBorders>
              <w:top w:val="single" w:sz="6" w:space="0" w:color="auto"/>
              <w:left w:val="single" w:sz="6" w:space="0" w:color="auto"/>
              <w:bottom w:val="single" w:sz="6" w:space="0" w:color="auto"/>
              <w:right w:val="single" w:sz="6" w:space="0" w:color="auto"/>
            </w:tcBorders>
          </w:tcPr>
          <w:p w14:paraId="483C8F2E"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Vieneto kaina, Eur be PVM</w:t>
            </w:r>
          </w:p>
        </w:tc>
        <w:tc>
          <w:tcPr>
            <w:tcW w:w="1230" w:type="dxa"/>
            <w:tcBorders>
              <w:top w:val="single" w:sz="6" w:space="0" w:color="auto"/>
              <w:left w:val="single" w:sz="6" w:space="0" w:color="auto"/>
              <w:bottom w:val="single" w:sz="6" w:space="0" w:color="auto"/>
              <w:right w:val="single" w:sz="6" w:space="0" w:color="auto"/>
            </w:tcBorders>
          </w:tcPr>
          <w:p w14:paraId="564DA782" w14:textId="77777777" w:rsidR="00EF2B49" w:rsidRDefault="00EF2B49">
            <w:pPr>
              <w:autoSpaceDE w:val="0"/>
              <w:autoSpaceDN w:val="0"/>
              <w:adjustRightInd w:val="0"/>
              <w:jc w:val="center"/>
              <w:rPr>
                <w:rFonts w:cs="Times New Roman"/>
                <w:b/>
                <w:bCs/>
                <w:color w:val="000000"/>
                <w:szCs w:val="24"/>
              </w:rPr>
            </w:pPr>
            <w:proofErr w:type="spellStart"/>
            <w:r>
              <w:rPr>
                <w:rFonts w:cs="Times New Roman"/>
                <w:b/>
                <w:bCs/>
                <w:color w:val="000000"/>
                <w:szCs w:val="24"/>
              </w:rPr>
              <w:t>Preleminarus</w:t>
            </w:r>
            <w:proofErr w:type="spellEnd"/>
            <w:r>
              <w:rPr>
                <w:rFonts w:cs="Times New Roman"/>
                <w:b/>
                <w:bCs/>
                <w:color w:val="000000"/>
                <w:szCs w:val="24"/>
              </w:rPr>
              <w:t xml:space="preserve"> kiekis</w:t>
            </w:r>
          </w:p>
        </w:tc>
        <w:tc>
          <w:tcPr>
            <w:tcW w:w="1310" w:type="dxa"/>
            <w:tcBorders>
              <w:top w:val="single" w:sz="6" w:space="0" w:color="auto"/>
              <w:left w:val="single" w:sz="6" w:space="0" w:color="auto"/>
              <w:bottom w:val="single" w:sz="6" w:space="0" w:color="auto"/>
              <w:right w:val="single" w:sz="6" w:space="0" w:color="auto"/>
            </w:tcBorders>
          </w:tcPr>
          <w:p w14:paraId="7C201139"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 xml:space="preserve">Mato, vnt. </w:t>
            </w:r>
          </w:p>
        </w:tc>
        <w:tc>
          <w:tcPr>
            <w:tcW w:w="1469" w:type="dxa"/>
            <w:tcBorders>
              <w:top w:val="single" w:sz="6" w:space="0" w:color="auto"/>
              <w:left w:val="single" w:sz="6" w:space="0" w:color="auto"/>
              <w:bottom w:val="single" w:sz="6" w:space="0" w:color="auto"/>
              <w:right w:val="single" w:sz="6" w:space="0" w:color="auto"/>
            </w:tcBorders>
          </w:tcPr>
          <w:p w14:paraId="7541A03B"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Suma, Eur be PVM</w:t>
            </w:r>
          </w:p>
        </w:tc>
      </w:tr>
      <w:tr w:rsidR="00EF2B49" w14:paraId="426C0DD4" w14:textId="77777777" w:rsidTr="00EF2B49">
        <w:trPr>
          <w:trHeight w:val="528"/>
        </w:trPr>
        <w:tc>
          <w:tcPr>
            <w:tcW w:w="764" w:type="dxa"/>
            <w:tcBorders>
              <w:top w:val="single" w:sz="6" w:space="0" w:color="auto"/>
              <w:left w:val="single" w:sz="6" w:space="0" w:color="auto"/>
              <w:bottom w:val="single" w:sz="6" w:space="0" w:color="auto"/>
              <w:right w:val="single" w:sz="6" w:space="0" w:color="auto"/>
            </w:tcBorders>
          </w:tcPr>
          <w:p w14:paraId="10242251" w14:textId="77777777" w:rsidR="00EF2B49" w:rsidRDefault="00EF2B49">
            <w:pPr>
              <w:autoSpaceDE w:val="0"/>
              <w:autoSpaceDN w:val="0"/>
              <w:adjustRightInd w:val="0"/>
              <w:jc w:val="center"/>
              <w:rPr>
                <w:rFonts w:cs="Times New Roman"/>
                <w:b/>
                <w:bCs/>
                <w:color w:val="000000"/>
                <w:szCs w:val="24"/>
                <w:u w:val="single"/>
              </w:rPr>
            </w:pPr>
            <w:r>
              <w:rPr>
                <w:rFonts w:cs="Times New Roman"/>
                <w:b/>
                <w:bCs/>
                <w:color w:val="000000"/>
                <w:szCs w:val="24"/>
                <w:u w:val="single"/>
              </w:rPr>
              <w:t>III-a dalis</w:t>
            </w:r>
          </w:p>
        </w:tc>
        <w:tc>
          <w:tcPr>
            <w:tcW w:w="4299" w:type="dxa"/>
            <w:tcBorders>
              <w:top w:val="single" w:sz="6" w:space="0" w:color="auto"/>
              <w:left w:val="single" w:sz="6" w:space="0" w:color="auto"/>
              <w:bottom w:val="single" w:sz="6" w:space="0" w:color="auto"/>
              <w:right w:val="single" w:sz="6" w:space="0" w:color="auto"/>
            </w:tcBorders>
          </w:tcPr>
          <w:p w14:paraId="554524E9" w14:textId="77777777" w:rsidR="00EF2B49" w:rsidRDefault="00EF2B49">
            <w:pPr>
              <w:autoSpaceDE w:val="0"/>
              <w:autoSpaceDN w:val="0"/>
              <w:adjustRightInd w:val="0"/>
              <w:rPr>
                <w:rFonts w:cs="Times New Roman"/>
                <w:b/>
                <w:bCs/>
                <w:color w:val="000000"/>
                <w:szCs w:val="24"/>
              </w:rPr>
            </w:pPr>
            <w:r>
              <w:rPr>
                <w:rFonts w:cs="Times New Roman"/>
                <w:b/>
                <w:bCs/>
                <w:color w:val="000000"/>
                <w:szCs w:val="24"/>
              </w:rPr>
              <w:t>Pirkimo suma – 10000 Eur su PVM (8264,46 Eur be PVM)</w:t>
            </w:r>
          </w:p>
        </w:tc>
        <w:tc>
          <w:tcPr>
            <w:tcW w:w="1240" w:type="dxa"/>
            <w:tcBorders>
              <w:top w:val="single" w:sz="6" w:space="0" w:color="auto"/>
              <w:left w:val="single" w:sz="6" w:space="0" w:color="auto"/>
              <w:bottom w:val="single" w:sz="6" w:space="0" w:color="auto"/>
              <w:right w:val="single" w:sz="6" w:space="0" w:color="auto"/>
            </w:tcBorders>
          </w:tcPr>
          <w:p w14:paraId="58A5F448" w14:textId="77777777" w:rsidR="00EF2B49" w:rsidRDefault="00EF2B49">
            <w:pPr>
              <w:autoSpaceDE w:val="0"/>
              <w:autoSpaceDN w:val="0"/>
              <w:adjustRightInd w:val="0"/>
              <w:jc w:val="center"/>
              <w:rPr>
                <w:rFonts w:cs="Times New Roman"/>
                <w:b/>
                <w:bCs/>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71994EBC" w14:textId="77777777" w:rsidR="00EF2B49" w:rsidRDefault="00EF2B49">
            <w:pPr>
              <w:autoSpaceDE w:val="0"/>
              <w:autoSpaceDN w:val="0"/>
              <w:adjustRightInd w:val="0"/>
              <w:jc w:val="center"/>
              <w:rPr>
                <w:rFonts w:cs="Times New Roman"/>
                <w:b/>
                <w:bCs/>
                <w:color w:val="000000"/>
                <w:szCs w:val="24"/>
              </w:rPr>
            </w:pPr>
          </w:p>
        </w:tc>
        <w:tc>
          <w:tcPr>
            <w:tcW w:w="1310" w:type="dxa"/>
            <w:tcBorders>
              <w:top w:val="single" w:sz="6" w:space="0" w:color="auto"/>
              <w:left w:val="single" w:sz="6" w:space="0" w:color="auto"/>
              <w:bottom w:val="single" w:sz="6" w:space="0" w:color="auto"/>
              <w:right w:val="single" w:sz="6" w:space="0" w:color="auto"/>
            </w:tcBorders>
          </w:tcPr>
          <w:p w14:paraId="216E87AC" w14:textId="77777777" w:rsidR="00EF2B49" w:rsidRDefault="00EF2B49">
            <w:pPr>
              <w:autoSpaceDE w:val="0"/>
              <w:autoSpaceDN w:val="0"/>
              <w:adjustRightInd w:val="0"/>
              <w:jc w:val="center"/>
              <w:rPr>
                <w:rFonts w:cs="Times New Roman"/>
                <w:b/>
                <w:bCs/>
                <w:color w:val="000000"/>
                <w:szCs w:val="24"/>
              </w:rPr>
            </w:pPr>
          </w:p>
        </w:tc>
        <w:tc>
          <w:tcPr>
            <w:tcW w:w="1469" w:type="dxa"/>
            <w:tcBorders>
              <w:top w:val="single" w:sz="6" w:space="0" w:color="auto"/>
              <w:left w:val="single" w:sz="6" w:space="0" w:color="auto"/>
              <w:bottom w:val="single" w:sz="6" w:space="0" w:color="auto"/>
              <w:right w:val="single" w:sz="6" w:space="0" w:color="auto"/>
            </w:tcBorders>
          </w:tcPr>
          <w:p w14:paraId="28579140" w14:textId="77777777" w:rsidR="00EF2B49" w:rsidRDefault="00EF2B49">
            <w:pPr>
              <w:autoSpaceDE w:val="0"/>
              <w:autoSpaceDN w:val="0"/>
              <w:adjustRightInd w:val="0"/>
              <w:jc w:val="center"/>
              <w:rPr>
                <w:rFonts w:cs="Times New Roman"/>
                <w:b/>
                <w:bCs/>
                <w:color w:val="000000"/>
                <w:szCs w:val="24"/>
              </w:rPr>
            </w:pPr>
          </w:p>
        </w:tc>
      </w:tr>
      <w:tr w:rsidR="00EF2B49" w14:paraId="444E29FB" w14:textId="77777777" w:rsidTr="00EF2B49">
        <w:trPr>
          <w:trHeight w:val="307"/>
        </w:trPr>
        <w:tc>
          <w:tcPr>
            <w:tcW w:w="764" w:type="dxa"/>
            <w:tcBorders>
              <w:top w:val="single" w:sz="6" w:space="0" w:color="auto"/>
              <w:left w:val="single" w:sz="6" w:space="0" w:color="auto"/>
              <w:bottom w:val="single" w:sz="6" w:space="0" w:color="auto"/>
              <w:right w:val="single" w:sz="6" w:space="0" w:color="auto"/>
            </w:tcBorders>
          </w:tcPr>
          <w:p w14:paraId="465B6617" w14:textId="77777777" w:rsidR="00EF2B49" w:rsidRDefault="00EF2B49">
            <w:pPr>
              <w:autoSpaceDE w:val="0"/>
              <w:autoSpaceDN w:val="0"/>
              <w:adjustRightInd w:val="0"/>
              <w:jc w:val="center"/>
              <w:rPr>
                <w:rFonts w:cs="Times New Roman"/>
                <w:color w:val="000000"/>
                <w:szCs w:val="24"/>
              </w:rPr>
            </w:pPr>
            <w:r>
              <w:rPr>
                <w:rFonts w:cs="Times New Roman"/>
                <w:color w:val="000000"/>
                <w:szCs w:val="24"/>
              </w:rPr>
              <w:t>1</w:t>
            </w:r>
          </w:p>
        </w:tc>
        <w:tc>
          <w:tcPr>
            <w:tcW w:w="4299" w:type="dxa"/>
            <w:tcBorders>
              <w:top w:val="single" w:sz="6" w:space="0" w:color="auto"/>
              <w:left w:val="single" w:sz="6" w:space="0" w:color="auto"/>
              <w:bottom w:val="single" w:sz="6" w:space="0" w:color="auto"/>
              <w:right w:val="single" w:sz="6" w:space="0" w:color="auto"/>
            </w:tcBorders>
          </w:tcPr>
          <w:p w14:paraId="3B6865A9" w14:textId="77777777" w:rsidR="00EF2B49" w:rsidRDefault="00EF2B49">
            <w:pPr>
              <w:autoSpaceDE w:val="0"/>
              <w:autoSpaceDN w:val="0"/>
              <w:adjustRightInd w:val="0"/>
              <w:rPr>
                <w:rFonts w:cs="Times New Roman"/>
                <w:color w:val="000000"/>
                <w:szCs w:val="24"/>
              </w:rPr>
            </w:pPr>
            <w:r>
              <w:rPr>
                <w:rFonts w:cs="Times New Roman"/>
                <w:color w:val="000000"/>
                <w:szCs w:val="24"/>
              </w:rPr>
              <w:t>Optikos suvirinimo aparatas</w:t>
            </w:r>
          </w:p>
        </w:tc>
        <w:tc>
          <w:tcPr>
            <w:tcW w:w="1240" w:type="dxa"/>
            <w:tcBorders>
              <w:top w:val="single" w:sz="6" w:space="0" w:color="auto"/>
              <w:left w:val="single" w:sz="6" w:space="0" w:color="auto"/>
              <w:bottom w:val="single" w:sz="6" w:space="0" w:color="auto"/>
              <w:right w:val="single" w:sz="6" w:space="0" w:color="auto"/>
            </w:tcBorders>
          </w:tcPr>
          <w:p w14:paraId="2F10CE0D" w14:textId="77777777" w:rsidR="00EF2B49" w:rsidRDefault="00EF2B49">
            <w:pPr>
              <w:autoSpaceDE w:val="0"/>
              <w:autoSpaceDN w:val="0"/>
              <w:adjustRightInd w:val="0"/>
              <w:jc w:val="center"/>
              <w:rPr>
                <w:rFonts w:cs="Times New Roman"/>
                <w:b/>
                <w:bCs/>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32BD9167"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1</w:t>
            </w:r>
          </w:p>
        </w:tc>
        <w:tc>
          <w:tcPr>
            <w:tcW w:w="1310" w:type="dxa"/>
            <w:tcBorders>
              <w:top w:val="single" w:sz="6" w:space="0" w:color="auto"/>
              <w:left w:val="single" w:sz="6" w:space="0" w:color="auto"/>
              <w:bottom w:val="single" w:sz="6" w:space="0" w:color="auto"/>
              <w:right w:val="single" w:sz="6" w:space="0" w:color="auto"/>
            </w:tcBorders>
          </w:tcPr>
          <w:p w14:paraId="2D7FFD9A"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vnt.</w:t>
            </w:r>
          </w:p>
        </w:tc>
        <w:tc>
          <w:tcPr>
            <w:tcW w:w="1469" w:type="dxa"/>
            <w:tcBorders>
              <w:top w:val="single" w:sz="6" w:space="0" w:color="auto"/>
              <w:left w:val="single" w:sz="6" w:space="0" w:color="auto"/>
              <w:bottom w:val="single" w:sz="6" w:space="0" w:color="auto"/>
              <w:right w:val="single" w:sz="6" w:space="0" w:color="auto"/>
            </w:tcBorders>
          </w:tcPr>
          <w:p w14:paraId="2230C6FA" w14:textId="77777777" w:rsidR="00EF2B49" w:rsidRDefault="00EF2B49">
            <w:pPr>
              <w:autoSpaceDE w:val="0"/>
              <w:autoSpaceDN w:val="0"/>
              <w:adjustRightInd w:val="0"/>
              <w:jc w:val="center"/>
              <w:rPr>
                <w:rFonts w:cs="Times New Roman"/>
                <w:b/>
                <w:bCs/>
                <w:color w:val="000000"/>
                <w:szCs w:val="24"/>
              </w:rPr>
            </w:pPr>
          </w:p>
        </w:tc>
      </w:tr>
      <w:tr w:rsidR="00EF2B49" w14:paraId="124B097F" w14:textId="77777777" w:rsidTr="00EF2B49">
        <w:trPr>
          <w:trHeight w:val="307"/>
        </w:trPr>
        <w:tc>
          <w:tcPr>
            <w:tcW w:w="764" w:type="dxa"/>
            <w:tcBorders>
              <w:top w:val="single" w:sz="6" w:space="0" w:color="auto"/>
              <w:left w:val="single" w:sz="6" w:space="0" w:color="auto"/>
              <w:bottom w:val="single" w:sz="6" w:space="0" w:color="auto"/>
              <w:right w:val="single" w:sz="6" w:space="0" w:color="auto"/>
            </w:tcBorders>
          </w:tcPr>
          <w:p w14:paraId="05AD4EC4" w14:textId="77777777" w:rsidR="00EF2B49" w:rsidRDefault="00EF2B49">
            <w:pPr>
              <w:autoSpaceDE w:val="0"/>
              <w:autoSpaceDN w:val="0"/>
              <w:adjustRightInd w:val="0"/>
              <w:jc w:val="center"/>
              <w:rPr>
                <w:rFonts w:cs="Times New Roman"/>
                <w:color w:val="000000"/>
                <w:szCs w:val="24"/>
              </w:rPr>
            </w:pPr>
            <w:r>
              <w:rPr>
                <w:rFonts w:cs="Times New Roman"/>
                <w:color w:val="000000"/>
                <w:szCs w:val="24"/>
              </w:rPr>
              <w:t>2</w:t>
            </w:r>
          </w:p>
        </w:tc>
        <w:tc>
          <w:tcPr>
            <w:tcW w:w="4299" w:type="dxa"/>
            <w:tcBorders>
              <w:top w:val="single" w:sz="6" w:space="0" w:color="auto"/>
              <w:left w:val="single" w:sz="6" w:space="0" w:color="auto"/>
              <w:bottom w:val="single" w:sz="6" w:space="0" w:color="auto"/>
              <w:right w:val="single" w:sz="6" w:space="0" w:color="auto"/>
            </w:tcBorders>
          </w:tcPr>
          <w:p w14:paraId="64B35ABE" w14:textId="77777777" w:rsidR="00EF2B49" w:rsidRDefault="00EF2B49">
            <w:pPr>
              <w:autoSpaceDE w:val="0"/>
              <w:autoSpaceDN w:val="0"/>
              <w:adjustRightInd w:val="0"/>
              <w:rPr>
                <w:rFonts w:cs="Times New Roman"/>
                <w:color w:val="000000"/>
                <w:szCs w:val="24"/>
              </w:rPr>
            </w:pPr>
            <w:r>
              <w:rPr>
                <w:rFonts w:cs="Times New Roman"/>
                <w:color w:val="000000"/>
                <w:szCs w:val="24"/>
              </w:rPr>
              <w:t>Skaidulinės optikos testavimo įranga</w:t>
            </w:r>
          </w:p>
        </w:tc>
        <w:tc>
          <w:tcPr>
            <w:tcW w:w="1240" w:type="dxa"/>
            <w:tcBorders>
              <w:top w:val="single" w:sz="6" w:space="0" w:color="auto"/>
              <w:left w:val="single" w:sz="6" w:space="0" w:color="auto"/>
              <w:bottom w:val="single" w:sz="6" w:space="0" w:color="auto"/>
              <w:right w:val="single" w:sz="6" w:space="0" w:color="auto"/>
            </w:tcBorders>
          </w:tcPr>
          <w:p w14:paraId="4FAD04F0" w14:textId="77777777" w:rsidR="00EF2B49" w:rsidRDefault="00EF2B49">
            <w:pPr>
              <w:autoSpaceDE w:val="0"/>
              <w:autoSpaceDN w:val="0"/>
              <w:adjustRightInd w:val="0"/>
              <w:jc w:val="center"/>
              <w:rPr>
                <w:rFonts w:cs="Times New Roman"/>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3BA343D4"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1</w:t>
            </w:r>
          </w:p>
        </w:tc>
        <w:tc>
          <w:tcPr>
            <w:tcW w:w="1310" w:type="dxa"/>
            <w:tcBorders>
              <w:top w:val="single" w:sz="6" w:space="0" w:color="auto"/>
              <w:left w:val="single" w:sz="6" w:space="0" w:color="auto"/>
              <w:bottom w:val="single" w:sz="6" w:space="0" w:color="auto"/>
              <w:right w:val="single" w:sz="6" w:space="0" w:color="auto"/>
            </w:tcBorders>
          </w:tcPr>
          <w:p w14:paraId="016DF14A" w14:textId="77777777" w:rsidR="00EF2B49" w:rsidRDefault="00EF2B49">
            <w:pPr>
              <w:autoSpaceDE w:val="0"/>
              <w:autoSpaceDN w:val="0"/>
              <w:adjustRightInd w:val="0"/>
              <w:jc w:val="center"/>
              <w:rPr>
                <w:rFonts w:cs="Times New Roman"/>
                <w:b/>
                <w:bCs/>
                <w:color w:val="000000"/>
                <w:szCs w:val="24"/>
              </w:rPr>
            </w:pPr>
            <w:r>
              <w:rPr>
                <w:rFonts w:cs="Times New Roman"/>
                <w:b/>
                <w:bCs/>
                <w:color w:val="000000"/>
                <w:szCs w:val="24"/>
              </w:rPr>
              <w:t>vnt.</w:t>
            </w:r>
          </w:p>
        </w:tc>
        <w:tc>
          <w:tcPr>
            <w:tcW w:w="1469" w:type="dxa"/>
            <w:tcBorders>
              <w:top w:val="single" w:sz="6" w:space="0" w:color="auto"/>
              <w:left w:val="single" w:sz="6" w:space="0" w:color="auto"/>
              <w:bottom w:val="single" w:sz="6" w:space="0" w:color="auto"/>
              <w:right w:val="single" w:sz="6" w:space="0" w:color="auto"/>
            </w:tcBorders>
          </w:tcPr>
          <w:p w14:paraId="71CE4C1E" w14:textId="77777777" w:rsidR="00EF2B49" w:rsidRDefault="00EF2B49">
            <w:pPr>
              <w:autoSpaceDE w:val="0"/>
              <w:autoSpaceDN w:val="0"/>
              <w:adjustRightInd w:val="0"/>
              <w:jc w:val="center"/>
              <w:rPr>
                <w:rFonts w:cs="Times New Roman"/>
                <w:b/>
                <w:bCs/>
                <w:color w:val="000000"/>
                <w:szCs w:val="24"/>
              </w:rPr>
            </w:pPr>
          </w:p>
        </w:tc>
      </w:tr>
      <w:tr w:rsidR="00EF2B49" w14:paraId="618E4765" w14:textId="77777777" w:rsidTr="00EF2B49">
        <w:trPr>
          <w:trHeight w:val="307"/>
        </w:trPr>
        <w:tc>
          <w:tcPr>
            <w:tcW w:w="5063" w:type="dxa"/>
            <w:gridSpan w:val="2"/>
            <w:tcBorders>
              <w:top w:val="single" w:sz="6" w:space="0" w:color="auto"/>
              <w:left w:val="single" w:sz="6" w:space="0" w:color="auto"/>
              <w:bottom w:val="single" w:sz="6" w:space="0" w:color="auto"/>
              <w:right w:val="single" w:sz="6" w:space="0" w:color="auto"/>
            </w:tcBorders>
          </w:tcPr>
          <w:p w14:paraId="63B8100C" w14:textId="77777777" w:rsidR="00EF2B49" w:rsidRDefault="00EF2B49">
            <w:pPr>
              <w:autoSpaceDE w:val="0"/>
              <w:autoSpaceDN w:val="0"/>
              <w:adjustRightInd w:val="0"/>
              <w:jc w:val="right"/>
              <w:rPr>
                <w:rFonts w:cs="Times New Roman"/>
                <w:b/>
                <w:bCs/>
                <w:color w:val="000000"/>
                <w:szCs w:val="24"/>
              </w:rPr>
            </w:pPr>
            <w:r>
              <w:rPr>
                <w:rFonts w:cs="Times New Roman"/>
                <w:b/>
                <w:bCs/>
                <w:color w:val="000000"/>
                <w:szCs w:val="24"/>
              </w:rPr>
              <w:t>Iš viso, Eur be PVM:</w:t>
            </w:r>
          </w:p>
        </w:tc>
        <w:tc>
          <w:tcPr>
            <w:tcW w:w="1240" w:type="dxa"/>
            <w:tcBorders>
              <w:top w:val="single" w:sz="6" w:space="0" w:color="auto"/>
              <w:left w:val="single" w:sz="6" w:space="0" w:color="auto"/>
              <w:bottom w:val="single" w:sz="6" w:space="0" w:color="auto"/>
              <w:right w:val="single" w:sz="6" w:space="0" w:color="auto"/>
            </w:tcBorders>
          </w:tcPr>
          <w:p w14:paraId="3C8D269F" w14:textId="77777777" w:rsidR="00EF2B49" w:rsidRDefault="00EF2B49">
            <w:pPr>
              <w:autoSpaceDE w:val="0"/>
              <w:autoSpaceDN w:val="0"/>
              <w:adjustRightInd w:val="0"/>
              <w:jc w:val="right"/>
              <w:rPr>
                <w:rFonts w:cs="Times New Roman"/>
                <w:b/>
                <w:bCs/>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0E0F7071" w14:textId="77777777" w:rsidR="00EF2B49" w:rsidRDefault="00EF2B49">
            <w:pPr>
              <w:autoSpaceDE w:val="0"/>
              <w:autoSpaceDN w:val="0"/>
              <w:adjustRightInd w:val="0"/>
              <w:jc w:val="right"/>
              <w:rPr>
                <w:rFonts w:cs="Times New Roman"/>
                <w:b/>
                <w:bCs/>
                <w:color w:val="000000"/>
                <w:szCs w:val="24"/>
              </w:rPr>
            </w:pPr>
          </w:p>
        </w:tc>
        <w:tc>
          <w:tcPr>
            <w:tcW w:w="1310" w:type="dxa"/>
            <w:tcBorders>
              <w:top w:val="single" w:sz="6" w:space="0" w:color="auto"/>
              <w:left w:val="single" w:sz="6" w:space="0" w:color="auto"/>
              <w:bottom w:val="single" w:sz="6" w:space="0" w:color="auto"/>
              <w:right w:val="single" w:sz="6" w:space="0" w:color="auto"/>
            </w:tcBorders>
          </w:tcPr>
          <w:p w14:paraId="015947E4" w14:textId="77777777" w:rsidR="00EF2B49" w:rsidRDefault="00EF2B49">
            <w:pPr>
              <w:autoSpaceDE w:val="0"/>
              <w:autoSpaceDN w:val="0"/>
              <w:adjustRightInd w:val="0"/>
              <w:jc w:val="right"/>
              <w:rPr>
                <w:rFonts w:cs="Times New Roman"/>
                <w:b/>
                <w:bCs/>
                <w:color w:val="000000"/>
                <w:szCs w:val="24"/>
              </w:rPr>
            </w:pPr>
          </w:p>
        </w:tc>
        <w:tc>
          <w:tcPr>
            <w:tcW w:w="1469" w:type="dxa"/>
            <w:tcBorders>
              <w:top w:val="single" w:sz="6" w:space="0" w:color="auto"/>
              <w:left w:val="single" w:sz="6" w:space="0" w:color="auto"/>
              <w:bottom w:val="single" w:sz="6" w:space="0" w:color="auto"/>
              <w:right w:val="single" w:sz="6" w:space="0" w:color="auto"/>
            </w:tcBorders>
          </w:tcPr>
          <w:p w14:paraId="5927A914" w14:textId="77777777" w:rsidR="00EF2B49" w:rsidRDefault="00EF2B49">
            <w:pPr>
              <w:autoSpaceDE w:val="0"/>
              <w:autoSpaceDN w:val="0"/>
              <w:adjustRightInd w:val="0"/>
              <w:jc w:val="right"/>
              <w:rPr>
                <w:rFonts w:cs="Times New Roman"/>
                <w:b/>
                <w:bCs/>
                <w:color w:val="000000"/>
                <w:szCs w:val="24"/>
              </w:rPr>
            </w:pPr>
          </w:p>
        </w:tc>
      </w:tr>
      <w:tr w:rsidR="00EF2B49" w14:paraId="0B4434B9" w14:textId="77777777" w:rsidTr="00EF2B49">
        <w:trPr>
          <w:trHeight w:val="307"/>
        </w:trPr>
        <w:tc>
          <w:tcPr>
            <w:tcW w:w="764" w:type="dxa"/>
            <w:tcBorders>
              <w:top w:val="single" w:sz="6" w:space="0" w:color="auto"/>
              <w:left w:val="single" w:sz="6" w:space="0" w:color="auto"/>
              <w:bottom w:val="single" w:sz="6" w:space="0" w:color="auto"/>
              <w:right w:val="single" w:sz="6" w:space="0" w:color="auto"/>
            </w:tcBorders>
          </w:tcPr>
          <w:p w14:paraId="2A55DEE9" w14:textId="77777777" w:rsidR="00EF2B49" w:rsidRDefault="00EF2B49">
            <w:pPr>
              <w:autoSpaceDE w:val="0"/>
              <w:autoSpaceDN w:val="0"/>
              <w:adjustRightInd w:val="0"/>
              <w:jc w:val="right"/>
              <w:rPr>
                <w:rFonts w:cs="Times New Roman"/>
                <w:b/>
                <w:bCs/>
                <w:color w:val="000000"/>
                <w:szCs w:val="24"/>
              </w:rPr>
            </w:pPr>
            <w:r>
              <w:rPr>
                <w:rFonts w:cs="Times New Roman"/>
                <w:b/>
                <w:bCs/>
                <w:color w:val="000000"/>
                <w:szCs w:val="24"/>
              </w:rPr>
              <w:t>21%  PVM:</w:t>
            </w:r>
          </w:p>
        </w:tc>
        <w:tc>
          <w:tcPr>
            <w:tcW w:w="4299" w:type="dxa"/>
            <w:tcBorders>
              <w:top w:val="single" w:sz="6" w:space="0" w:color="auto"/>
              <w:left w:val="single" w:sz="6" w:space="0" w:color="auto"/>
              <w:bottom w:val="single" w:sz="6" w:space="0" w:color="auto"/>
              <w:right w:val="single" w:sz="6" w:space="0" w:color="auto"/>
            </w:tcBorders>
          </w:tcPr>
          <w:p w14:paraId="3B5555BB" w14:textId="77777777" w:rsidR="00EF2B49" w:rsidRDefault="00EF2B49">
            <w:pPr>
              <w:autoSpaceDE w:val="0"/>
              <w:autoSpaceDN w:val="0"/>
              <w:adjustRightInd w:val="0"/>
              <w:jc w:val="right"/>
              <w:rPr>
                <w:rFonts w:cs="Times New Roman"/>
                <w:b/>
                <w:bCs/>
                <w:color w:val="000000"/>
                <w:szCs w:val="24"/>
              </w:rPr>
            </w:pPr>
          </w:p>
        </w:tc>
        <w:tc>
          <w:tcPr>
            <w:tcW w:w="1240" w:type="dxa"/>
            <w:tcBorders>
              <w:top w:val="single" w:sz="6" w:space="0" w:color="auto"/>
              <w:left w:val="single" w:sz="6" w:space="0" w:color="auto"/>
              <w:bottom w:val="single" w:sz="6" w:space="0" w:color="auto"/>
              <w:right w:val="single" w:sz="6" w:space="0" w:color="auto"/>
            </w:tcBorders>
          </w:tcPr>
          <w:p w14:paraId="53C6AC8B" w14:textId="77777777" w:rsidR="00EF2B49" w:rsidRDefault="00EF2B49">
            <w:pPr>
              <w:autoSpaceDE w:val="0"/>
              <w:autoSpaceDN w:val="0"/>
              <w:adjustRightInd w:val="0"/>
              <w:jc w:val="right"/>
              <w:rPr>
                <w:rFonts w:cs="Times New Roman"/>
                <w:b/>
                <w:bCs/>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07D62086" w14:textId="77777777" w:rsidR="00EF2B49" w:rsidRDefault="00EF2B49">
            <w:pPr>
              <w:autoSpaceDE w:val="0"/>
              <w:autoSpaceDN w:val="0"/>
              <w:adjustRightInd w:val="0"/>
              <w:jc w:val="right"/>
              <w:rPr>
                <w:rFonts w:cs="Times New Roman"/>
                <w:b/>
                <w:bCs/>
                <w:color w:val="000000"/>
                <w:szCs w:val="24"/>
              </w:rPr>
            </w:pPr>
          </w:p>
        </w:tc>
        <w:tc>
          <w:tcPr>
            <w:tcW w:w="1310" w:type="dxa"/>
            <w:tcBorders>
              <w:top w:val="single" w:sz="6" w:space="0" w:color="auto"/>
              <w:left w:val="single" w:sz="6" w:space="0" w:color="auto"/>
              <w:bottom w:val="single" w:sz="6" w:space="0" w:color="auto"/>
              <w:right w:val="single" w:sz="6" w:space="0" w:color="auto"/>
            </w:tcBorders>
          </w:tcPr>
          <w:p w14:paraId="3CAA67DB" w14:textId="77777777" w:rsidR="00EF2B49" w:rsidRDefault="00EF2B49">
            <w:pPr>
              <w:autoSpaceDE w:val="0"/>
              <w:autoSpaceDN w:val="0"/>
              <w:adjustRightInd w:val="0"/>
              <w:jc w:val="right"/>
              <w:rPr>
                <w:rFonts w:cs="Times New Roman"/>
                <w:b/>
                <w:bCs/>
                <w:color w:val="000000"/>
                <w:szCs w:val="24"/>
              </w:rPr>
            </w:pPr>
          </w:p>
        </w:tc>
        <w:tc>
          <w:tcPr>
            <w:tcW w:w="1469" w:type="dxa"/>
            <w:tcBorders>
              <w:top w:val="single" w:sz="6" w:space="0" w:color="auto"/>
              <w:left w:val="single" w:sz="6" w:space="0" w:color="auto"/>
              <w:bottom w:val="single" w:sz="6" w:space="0" w:color="auto"/>
              <w:right w:val="single" w:sz="6" w:space="0" w:color="auto"/>
            </w:tcBorders>
          </w:tcPr>
          <w:p w14:paraId="705F18B8" w14:textId="77777777" w:rsidR="00EF2B49" w:rsidRDefault="00EF2B49">
            <w:pPr>
              <w:autoSpaceDE w:val="0"/>
              <w:autoSpaceDN w:val="0"/>
              <w:adjustRightInd w:val="0"/>
              <w:jc w:val="right"/>
              <w:rPr>
                <w:rFonts w:cs="Times New Roman"/>
                <w:b/>
                <w:bCs/>
                <w:color w:val="000000"/>
                <w:szCs w:val="24"/>
              </w:rPr>
            </w:pPr>
          </w:p>
        </w:tc>
      </w:tr>
      <w:tr w:rsidR="00EF2B49" w14:paraId="581B388D" w14:textId="77777777" w:rsidTr="00EF2B49">
        <w:trPr>
          <w:trHeight w:val="307"/>
        </w:trPr>
        <w:tc>
          <w:tcPr>
            <w:tcW w:w="5063" w:type="dxa"/>
            <w:gridSpan w:val="2"/>
            <w:tcBorders>
              <w:top w:val="single" w:sz="6" w:space="0" w:color="auto"/>
              <w:left w:val="single" w:sz="6" w:space="0" w:color="auto"/>
              <w:bottom w:val="single" w:sz="6" w:space="0" w:color="auto"/>
              <w:right w:val="single" w:sz="6" w:space="0" w:color="auto"/>
            </w:tcBorders>
          </w:tcPr>
          <w:p w14:paraId="52A743A5" w14:textId="77777777" w:rsidR="00EF2B49" w:rsidRDefault="00EF2B49">
            <w:pPr>
              <w:autoSpaceDE w:val="0"/>
              <w:autoSpaceDN w:val="0"/>
              <w:adjustRightInd w:val="0"/>
              <w:jc w:val="right"/>
              <w:rPr>
                <w:rFonts w:cs="Times New Roman"/>
                <w:b/>
                <w:bCs/>
                <w:color w:val="000000"/>
                <w:szCs w:val="24"/>
              </w:rPr>
            </w:pPr>
            <w:r>
              <w:rPr>
                <w:rFonts w:cs="Times New Roman"/>
                <w:b/>
                <w:bCs/>
                <w:color w:val="000000"/>
                <w:szCs w:val="24"/>
              </w:rPr>
              <w:t>Iš viso, Eur su PVM:</w:t>
            </w:r>
          </w:p>
        </w:tc>
        <w:tc>
          <w:tcPr>
            <w:tcW w:w="1240" w:type="dxa"/>
            <w:tcBorders>
              <w:top w:val="single" w:sz="6" w:space="0" w:color="auto"/>
              <w:left w:val="single" w:sz="6" w:space="0" w:color="auto"/>
              <w:bottom w:val="single" w:sz="6" w:space="0" w:color="auto"/>
              <w:right w:val="single" w:sz="6" w:space="0" w:color="auto"/>
            </w:tcBorders>
          </w:tcPr>
          <w:p w14:paraId="6B79204C" w14:textId="77777777" w:rsidR="00EF2B49" w:rsidRDefault="00EF2B49">
            <w:pPr>
              <w:autoSpaceDE w:val="0"/>
              <w:autoSpaceDN w:val="0"/>
              <w:adjustRightInd w:val="0"/>
              <w:jc w:val="right"/>
              <w:rPr>
                <w:rFonts w:cs="Times New Roman"/>
                <w:b/>
                <w:bCs/>
                <w:color w:val="000000"/>
                <w:szCs w:val="24"/>
              </w:rPr>
            </w:pPr>
          </w:p>
        </w:tc>
        <w:tc>
          <w:tcPr>
            <w:tcW w:w="1230" w:type="dxa"/>
            <w:tcBorders>
              <w:top w:val="single" w:sz="6" w:space="0" w:color="auto"/>
              <w:left w:val="single" w:sz="6" w:space="0" w:color="auto"/>
              <w:bottom w:val="single" w:sz="6" w:space="0" w:color="auto"/>
              <w:right w:val="single" w:sz="6" w:space="0" w:color="auto"/>
            </w:tcBorders>
          </w:tcPr>
          <w:p w14:paraId="20D903D0" w14:textId="77777777" w:rsidR="00EF2B49" w:rsidRDefault="00EF2B49">
            <w:pPr>
              <w:autoSpaceDE w:val="0"/>
              <w:autoSpaceDN w:val="0"/>
              <w:adjustRightInd w:val="0"/>
              <w:jc w:val="right"/>
              <w:rPr>
                <w:rFonts w:cs="Times New Roman"/>
                <w:b/>
                <w:bCs/>
                <w:color w:val="000000"/>
                <w:szCs w:val="24"/>
              </w:rPr>
            </w:pPr>
          </w:p>
        </w:tc>
        <w:tc>
          <w:tcPr>
            <w:tcW w:w="1310" w:type="dxa"/>
            <w:tcBorders>
              <w:top w:val="single" w:sz="6" w:space="0" w:color="auto"/>
              <w:left w:val="single" w:sz="6" w:space="0" w:color="auto"/>
              <w:bottom w:val="single" w:sz="6" w:space="0" w:color="auto"/>
              <w:right w:val="single" w:sz="6" w:space="0" w:color="auto"/>
            </w:tcBorders>
          </w:tcPr>
          <w:p w14:paraId="4074144F" w14:textId="77777777" w:rsidR="00EF2B49" w:rsidRDefault="00EF2B49">
            <w:pPr>
              <w:autoSpaceDE w:val="0"/>
              <w:autoSpaceDN w:val="0"/>
              <w:adjustRightInd w:val="0"/>
              <w:jc w:val="right"/>
              <w:rPr>
                <w:rFonts w:cs="Times New Roman"/>
                <w:b/>
                <w:bCs/>
                <w:color w:val="000000"/>
                <w:szCs w:val="24"/>
              </w:rPr>
            </w:pPr>
          </w:p>
        </w:tc>
        <w:tc>
          <w:tcPr>
            <w:tcW w:w="1469" w:type="dxa"/>
            <w:tcBorders>
              <w:top w:val="single" w:sz="6" w:space="0" w:color="auto"/>
              <w:left w:val="single" w:sz="6" w:space="0" w:color="auto"/>
              <w:bottom w:val="single" w:sz="6" w:space="0" w:color="auto"/>
              <w:right w:val="single" w:sz="6" w:space="0" w:color="auto"/>
            </w:tcBorders>
          </w:tcPr>
          <w:p w14:paraId="403BFB0F" w14:textId="77777777" w:rsidR="00EF2B49" w:rsidRDefault="00EF2B49">
            <w:pPr>
              <w:autoSpaceDE w:val="0"/>
              <w:autoSpaceDN w:val="0"/>
              <w:adjustRightInd w:val="0"/>
              <w:jc w:val="right"/>
              <w:rPr>
                <w:rFonts w:cs="Times New Roman"/>
                <w:b/>
                <w:bCs/>
                <w:color w:val="000000"/>
                <w:szCs w:val="24"/>
              </w:rPr>
            </w:pPr>
          </w:p>
        </w:tc>
      </w:tr>
    </w:tbl>
    <w:p w14:paraId="464ACDC6" w14:textId="77777777" w:rsidR="00144C1F" w:rsidRDefault="00144C1F" w:rsidP="00D91F20">
      <w:pPr>
        <w:rPr>
          <w:b/>
          <w:bCs/>
        </w:rPr>
      </w:pPr>
    </w:p>
    <w:sectPr w:rsidR="00144C1F" w:rsidSect="00BD5793">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767D1" w14:textId="77777777" w:rsidR="003B25CA" w:rsidRDefault="003B25CA" w:rsidP="003B25CA">
      <w:r>
        <w:separator/>
      </w:r>
    </w:p>
  </w:endnote>
  <w:endnote w:type="continuationSeparator" w:id="0">
    <w:p w14:paraId="0A6A47D4" w14:textId="77777777" w:rsidR="003B25CA" w:rsidRDefault="003B25CA" w:rsidP="003B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3834250"/>
      <w:docPartObj>
        <w:docPartGallery w:val="Page Numbers (Bottom of Page)"/>
        <w:docPartUnique/>
      </w:docPartObj>
    </w:sdtPr>
    <w:sdtEndPr/>
    <w:sdtContent>
      <w:p w14:paraId="41D5A4AA" w14:textId="287513BA" w:rsidR="003B25CA" w:rsidRDefault="003B25CA">
        <w:pPr>
          <w:pStyle w:val="Footer"/>
          <w:jc w:val="right"/>
        </w:pPr>
        <w:r>
          <w:fldChar w:fldCharType="begin"/>
        </w:r>
        <w:r>
          <w:instrText>PAGE   \* MERGEFORMAT</w:instrText>
        </w:r>
        <w:r>
          <w:fldChar w:fldCharType="separate"/>
        </w:r>
        <w:r>
          <w:t>2</w:t>
        </w:r>
        <w:r>
          <w:fldChar w:fldCharType="end"/>
        </w:r>
      </w:p>
    </w:sdtContent>
  </w:sdt>
  <w:p w14:paraId="2BFBCEE6" w14:textId="77777777" w:rsidR="003B25CA" w:rsidRDefault="003B2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CA651" w14:textId="77777777" w:rsidR="003B25CA" w:rsidRDefault="003B25CA" w:rsidP="003B25CA">
      <w:r>
        <w:separator/>
      </w:r>
    </w:p>
  </w:footnote>
  <w:footnote w:type="continuationSeparator" w:id="0">
    <w:p w14:paraId="5CB5E32C" w14:textId="77777777" w:rsidR="003B25CA" w:rsidRDefault="003B25CA" w:rsidP="003B2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D21AB"/>
    <w:multiLevelType w:val="multilevel"/>
    <w:tmpl w:val="8B24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57E33"/>
    <w:multiLevelType w:val="hybridMultilevel"/>
    <w:tmpl w:val="DF30F7F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303D64"/>
    <w:multiLevelType w:val="hybridMultilevel"/>
    <w:tmpl w:val="994A29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7A3DAD"/>
    <w:multiLevelType w:val="hybridMultilevel"/>
    <w:tmpl w:val="9AD0AE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B843DC"/>
    <w:multiLevelType w:val="hybridMultilevel"/>
    <w:tmpl w:val="994A29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E025DC"/>
    <w:multiLevelType w:val="hybridMultilevel"/>
    <w:tmpl w:val="251C1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8A0106"/>
    <w:multiLevelType w:val="hybridMultilevel"/>
    <w:tmpl w:val="D960B2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8B5DC6"/>
    <w:multiLevelType w:val="hybridMultilevel"/>
    <w:tmpl w:val="647077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1A54BE"/>
    <w:multiLevelType w:val="hybridMultilevel"/>
    <w:tmpl w:val="816223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70975D7"/>
    <w:multiLevelType w:val="hybridMultilevel"/>
    <w:tmpl w:val="994A29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8274747"/>
    <w:multiLevelType w:val="hybridMultilevel"/>
    <w:tmpl w:val="19E2644E"/>
    <w:lvl w:ilvl="0" w:tplc="7B500870">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931147E"/>
    <w:multiLevelType w:val="multilevel"/>
    <w:tmpl w:val="C740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3824947">
    <w:abstractNumId w:val="1"/>
  </w:num>
  <w:num w:numId="2" w16cid:durableId="2048678201">
    <w:abstractNumId w:val="9"/>
  </w:num>
  <w:num w:numId="3" w16cid:durableId="28070419">
    <w:abstractNumId w:val="10"/>
  </w:num>
  <w:num w:numId="4" w16cid:durableId="1660112897">
    <w:abstractNumId w:val="2"/>
  </w:num>
  <w:num w:numId="5" w16cid:durableId="517351333">
    <w:abstractNumId w:val="4"/>
  </w:num>
  <w:num w:numId="6" w16cid:durableId="349646713">
    <w:abstractNumId w:val="6"/>
  </w:num>
  <w:num w:numId="7" w16cid:durableId="1790315499">
    <w:abstractNumId w:val="7"/>
  </w:num>
  <w:num w:numId="8" w16cid:durableId="1817646394">
    <w:abstractNumId w:val="11"/>
  </w:num>
  <w:num w:numId="9" w16cid:durableId="1829325780">
    <w:abstractNumId w:val="0"/>
  </w:num>
  <w:num w:numId="10" w16cid:durableId="1522091615">
    <w:abstractNumId w:val="8"/>
  </w:num>
  <w:num w:numId="11" w16cid:durableId="582762127">
    <w:abstractNumId w:val="3"/>
  </w:num>
  <w:num w:numId="12" w16cid:durableId="154109077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2A8"/>
    <w:rsid w:val="000068DB"/>
    <w:rsid w:val="0004110A"/>
    <w:rsid w:val="000547DB"/>
    <w:rsid w:val="000635FC"/>
    <w:rsid w:val="00076541"/>
    <w:rsid w:val="00082289"/>
    <w:rsid w:val="00092E07"/>
    <w:rsid w:val="0009402B"/>
    <w:rsid w:val="0009490C"/>
    <w:rsid w:val="00096E9D"/>
    <w:rsid w:val="000B3272"/>
    <w:rsid w:val="000E493E"/>
    <w:rsid w:val="00112856"/>
    <w:rsid w:val="00116839"/>
    <w:rsid w:val="001216BB"/>
    <w:rsid w:val="00144C1F"/>
    <w:rsid w:val="0015100F"/>
    <w:rsid w:val="0015715B"/>
    <w:rsid w:val="0016013D"/>
    <w:rsid w:val="00164762"/>
    <w:rsid w:val="00180ECE"/>
    <w:rsid w:val="0018485F"/>
    <w:rsid w:val="001A2E87"/>
    <w:rsid w:val="001A3965"/>
    <w:rsid w:val="001B0BDE"/>
    <w:rsid w:val="001B59DD"/>
    <w:rsid w:val="001D5ABE"/>
    <w:rsid w:val="001E57BE"/>
    <w:rsid w:val="001F0CC5"/>
    <w:rsid w:val="00205511"/>
    <w:rsid w:val="0021132F"/>
    <w:rsid w:val="0029054B"/>
    <w:rsid w:val="00292F2D"/>
    <w:rsid w:val="00297A25"/>
    <w:rsid w:val="002A0AF7"/>
    <w:rsid w:val="002A4F54"/>
    <w:rsid w:val="002B6CC6"/>
    <w:rsid w:val="002C12E3"/>
    <w:rsid w:val="002C3248"/>
    <w:rsid w:val="002D052B"/>
    <w:rsid w:val="002D4D5C"/>
    <w:rsid w:val="002E2D32"/>
    <w:rsid w:val="002E6A66"/>
    <w:rsid w:val="0032417F"/>
    <w:rsid w:val="003377F7"/>
    <w:rsid w:val="00352139"/>
    <w:rsid w:val="00356AA1"/>
    <w:rsid w:val="003A4C76"/>
    <w:rsid w:val="003A567B"/>
    <w:rsid w:val="003B2331"/>
    <w:rsid w:val="003B25CA"/>
    <w:rsid w:val="003C69F9"/>
    <w:rsid w:val="003D1D36"/>
    <w:rsid w:val="003D4BF9"/>
    <w:rsid w:val="003E2546"/>
    <w:rsid w:val="003E72F8"/>
    <w:rsid w:val="003F3531"/>
    <w:rsid w:val="00401F44"/>
    <w:rsid w:val="004023C9"/>
    <w:rsid w:val="004027F0"/>
    <w:rsid w:val="00403D6B"/>
    <w:rsid w:val="00415668"/>
    <w:rsid w:val="0044404C"/>
    <w:rsid w:val="00451BED"/>
    <w:rsid w:val="00456F9C"/>
    <w:rsid w:val="00461125"/>
    <w:rsid w:val="00465232"/>
    <w:rsid w:val="0046568F"/>
    <w:rsid w:val="00472EFD"/>
    <w:rsid w:val="0048505B"/>
    <w:rsid w:val="004871FB"/>
    <w:rsid w:val="004A19A2"/>
    <w:rsid w:val="004B16CD"/>
    <w:rsid w:val="004B2013"/>
    <w:rsid w:val="004B3E1C"/>
    <w:rsid w:val="004B6E7D"/>
    <w:rsid w:val="00504A25"/>
    <w:rsid w:val="00515343"/>
    <w:rsid w:val="00531311"/>
    <w:rsid w:val="005462BA"/>
    <w:rsid w:val="005541DE"/>
    <w:rsid w:val="00567132"/>
    <w:rsid w:val="00586AD5"/>
    <w:rsid w:val="005A0C2B"/>
    <w:rsid w:val="005C6104"/>
    <w:rsid w:val="006126FC"/>
    <w:rsid w:val="006201D7"/>
    <w:rsid w:val="00621C61"/>
    <w:rsid w:val="00622564"/>
    <w:rsid w:val="00643D6D"/>
    <w:rsid w:val="00645D46"/>
    <w:rsid w:val="00647311"/>
    <w:rsid w:val="006647B2"/>
    <w:rsid w:val="006A47D7"/>
    <w:rsid w:val="006B0ED4"/>
    <w:rsid w:val="006C2B2A"/>
    <w:rsid w:val="006C471F"/>
    <w:rsid w:val="006C7557"/>
    <w:rsid w:val="006D2554"/>
    <w:rsid w:val="00701115"/>
    <w:rsid w:val="00707EB3"/>
    <w:rsid w:val="007223CA"/>
    <w:rsid w:val="00723C9A"/>
    <w:rsid w:val="00733DFA"/>
    <w:rsid w:val="007356B2"/>
    <w:rsid w:val="00741697"/>
    <w:rsid w:val="007424B0"/>
    <w:rsid w:val="0074598C"/>
    <w:rsid w:val="00761600"/>
    <w:rsid w:val="00776409"/>
    <w:rsid w:val="007A1A21"/>
    <w:rsid w:val="007C0FF3"/>
    <w:rsid w:val="007E3B01"/>
    <w:rsid w:val="007E6DAA"/>
    <w:rsid w:val="007F387E"/>
    <w:rsid w:val="007F6B38"/>
    <w:rsid w:val="00816DE4"/>
    <w:rsid w:val="008226C9"/>
    <w:rsid w:val="00843BD8"/>
    <w:rsid w:val="008465D3"/>
    <w:rsid w:val="00864DCA"/>
    <w:rsid w:val="00871C63"/>
    <w:rsid w:val="00875CDB"/>
    <w:rsid w:val="008836CF"/>
    <w:rsid w:val="008A75C7"/>
    <w:rsid w:val="008A773E"/>
    <w:rsid w:val="008B6993"/>
    <w:rsid w:val="008C2547"/>
    <w:rsid w:val="008D0D2F"/>
    <w:rsid w:val="008D5783"/>
    <w:rsid w:val="008D6774"/>
    <w:rsid w:val="008E6F3D"/>
    <w:rsid w:val="008F0216"/>
    <w:rsid w:val="00905B7C"/>
    <w:rsid w:val="009237D8"/>
    <w:rsid w:val="009240E3"/>
    <w:rsid w:val="00924EF3"/>
    <w:rsid w:val="00965BDD"/>
    <w:rsid w:val="009861EC"/>
    <w:rsid w:val="009D03F7"/>
    <w:rsid w:val="009D28B4"/>
    <w:rsid w:val="009E1188"/>
    <w:rsid w:val="009F7EEE"/>
    <w:rsid w:val="00A10DB6"/>
    <w:rsid w:val="00A20090"/>
    <w:rsid w:val="00A34C9F"/>
    <w:rsid w:val="00A472A8"/>
    <w:rsid w:val="00A64D07"/>
    <w:rsid w:val="00A74720"/>
    <w:rsid w:val="00A810E5"/>
    <w:rsid w:val="00AA5634"/>
    <w:rsid w:val="00AA5E30"/>
    <w:rsid w:val="00AB40A0"/>
    <w:rsid w:val="00AB5E00"/>
    <w:rsid w:val="00AD049B"/>
    <w:rsid w:val="00AD2909"/>
    <w:rsid w:val="00AD477A"/>
    <w:rsid w:val="00AD65FC"/>
    <w:rsid w:val="00AE431C"/>
    <w:rsid w:val="00B072D3"/>
    <w:rsid w:val="00B108F5"/>
    <w:rsid w:val="00B146B2"/>
    <w:rsid w:val="00B25B39"/>
    <w:rsid w:val="00B2737A"/>
    <w:rsid w:val="00B371A8"/>
    <w:rsid w:val="00B47083"/>
    <w:rsid w:val="00B54096"/>
    <w:rsid w:val="00B56946"/>
    <w:rsid w:val="00B6703F"/>
    <w:rsid w:val="00B773DA"/>
    <w:rsid w:val="00B80B4C"/>
    <w:rsid w:val="00B84F26"/>
    <w:rsid w:val="00B8581A"/>
    <w:rsid w:val="00B96E75"/>
    <w:rsid w:val="00BB6737"/>
    <w:rsid w:val="00BC78A3"/>
    <w:rsid w:val="00BC7E68"/>
    <w:rsid w:val="00BD080F"/>
    <w:rsid w:val="00BD5793"/>
    <w:rsid w:val="00C03A4F"/>
    <w:rsid w:val="00C1733F"/>
    <w:rsid w:val="00C2189A"/>
    <w:rsid w:val="00C303E7"/>
    <w:rsid w:val="00C3212F"/>
    <w:rsid w:val="00C324C2"/>
    <w:rsid w:val="00C364E6"/>
    <w:rsid w:val="00C45DAA"/>
    <w:rsid w:val="00C47545"/>
    <w:rsid w:val="00C53F6F"/>
    <w:rsid w:val="00C7150E"/>
    <w:rsid w:val="00CA221A"/>
    <w:rsid w:val="00CA62C3"/>
    <w:rsid w:val="00CB7924"/>
    <w:rsid w:val="00CC1DDF"/>
    <w:rsid w:val="00CC39E7"/>
    <w:rsid w:val="00CE563D"/>
    <w:rsid w:val="00CE6076"/>
    <w:rsid w:val="00CF09C8"/>
    <w:rsid w:val="00D121C3"/>
    <w:rsid w:val="00D2074C"/>
    <w:rsid w:val="00D260EA"/>
    <w:rsid w:val="00D41891"/>
    <w:rsid w:val="00D42B88"/>
    <w:rsid w:val="00D57AD0"/>
    <w:rsid w:val="00D63F0F"/>
    <w:rsid w:val="00D643EA"/>
    <w:rsid w:val="00D71D55"/>
    <w:rsid w:val="00D75ADF"/>
    <w:rsid w:val="00D771DE"/>
    <w:rsid w:val="00D91F20"/>
    <w:rsid w:val="00D920E8"/>
    <w:rsid w:val="00D9229F"/>
    <w:rsid w:val="00D94D10"/>
    <w:rsid w:val="00DB2377"/>
    <w:rsid w:val="00DB7BD4"/>
    <w:rsid w:val="00DC5FBE"/>
    <w:rsid w:val="00DE60A5"/>
    <w:rsid w:val="00DE6FF2"/>
    <w:rsid w:val="00DF2CCA"/>
    <w:rsid w:val="00E073C9"/>
    <w:rsid w:val="00E221B6"/>
    <w:rsid w:val="00E23573"/>
    <w:rsid w:val="00E250A4"/>
    <w:rsid w:val="00E35492"/>
    <w:rsid w:val="00E430E4"/>
    <w:rsid w:val="00E62684"/>
    <w:rsid w:val="00E70A0B"/>
    <w:rsid w:val="00E74F43"/>
    <w:rsid w:val="00E82F87"/>
    <w:rsid w:val="00EB583D"/>
    <w:rsid w:val="00EB602C"/>
    <w:rsid w:val="00ED093B"/>
    <w:rsid w:val="00EF2B49"/>
    <w:rsid w:val="00EF30A9"/>
    <w:rsid w:val="00F052A7"/>
    <w:rsid w:val="00F06372"/>
    <w:rsid w:val="00F07E96"/>
    <w:rsid w:val="00F338F5"/>
    <w:rsid w:val="00F351E8"/>
    <w:rsid w:val="00F479CD"/>
    <w:rsid w:val="00F512B8"/>
    <w:rsid w:val="00F52329"/>
    <w:rsid w:val="00F52BC5"/>
    <w:rsid w:val="00F74D83"/>
    <w:rsid w:val="00F764D4"/>
    <w:rsid w:val="00F831EB"/>
    <w:rsid w:val="00F86137"/>
    <w:rsid w:val="00F915F0"/>
    <w:rsid w:val="00FA4339"/>
    <w:rsid w:val="00FC20E7"/>
    <w:rsid w:val="00FC2861"/>
    <w:rsid w:val="00FC29D6"/>
    <w:rsid w:val="00FC34C2"/>
    <w:rsid w:val="00FD5F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15260"/>
  <w15:chartTrackingRefBased/>
  <w15:docId w15:val="{D687F998-A483-44FE-86C6-744572A7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p1,Bullet 1,Use Case List Paragraph,Numbering,ERP-List Paragraph,List Paragraph11,List Paragraph111,Paragraph,List Paragraph Red,Table of contents numbered,List Paragraph2,Lentele,List not in Table"/>
    <w:basedOn w:val="Normal"/>
    <w:link w:val="ListParagraphChar"/>
    <w:qFormat/>
    <w:rsid w:val="009237D8"/>
    <w:pPr>
      <w:ind w:left="720"/>
      <w:contextualSpacing/>
    </w:p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
    <w:link w:val="ListParagraph"/>
    <w:qFormat/>
    <w:locked/>
    <w:rsid w:val="009237D8"/>
  </w:style>
  <w:style w:type="paragraph" w:customStyle="1" w:styleId="Standard">
    <w:name w:val="Standard"/>
    <w:rsid w:val="00B108F5"/>
    <w:pPr>
      <w:suppressAutoHyphens/>
      <w:autoSpaceDN w:val="0"/>
      <w:textAlignment w:val="baseline"/>
    </w:pPr>
    <w:rPr>
      <w:rFonts w:ascii="Liberation Serif" w:eastAsia="NSimSun" w:hAnsi="Liberation Serif" w:cs="Arial"/>
      <w:kern w:val="3"/>
      <w:szCs w:val="24"/>
      <w:lang w:eastAsia="zh-CN" w:bidi="hi-IN"/>
    </w:rPr>
  </w:style>
  <w:style w:type="character" w:styleId="CommentReference">
    <w:name w:val="annotation reference"/>
    <w:basedOn w:val="DefaultParagraphFont"/>
    <w:uiPriority w:val="99"/>
    <w:semiHidden/>
    <w:unhideWhenUsed/>
    <w:rsid w:val="001E57BE"/>
    <w:rPr>
      <w:sz w:val="16"/>
      <w:szCs w:val="16"/>
    </w:rPr>
  </w:style>
  <w:style w:type="paragraph" w:styleId="CommentText">
    <w:name w:val="annotation text"/>
    <w:basedOn w:val="Normal"/>
    <w:link w:val="CommentTextChar"/>
    <w:uiPriority w:val="99"/>
    <w:unhideWhenUsed/>
    <w:rsid w:val="001E57BE"/>
    <w:rPr>
      <w:sz w:val="20"/>
      <w:szCs w:val="20"/>
    </w:rPr>
  </w:style>
  <w:style w:type="character" w:customStyle="1" w:styleId="CommentTextChar">
    <w:name w:val="Comment Text Char"/>
    <w:basedOn w:val="DefaultParagraphFont"/>
    <w:link w:val="CommentText"/>
    <w:uiPriority w:val="99"/>
    <w:rsid w:val="001E57BE"/>
    <w:rPr>
      <w:sz w:val="20"/>
      <w:szCs w:val="20"/>
    </w:rPr>
  </w:style>
  <w:style w:type="paragraph" w:styleId="CommentSubject">
    <w:name w:val="annotation subject"/>
    <w:basedOn w:val="CommentText"/>
    <w:next w:val="CommentText"/>
    <w:link w:val="CommentSubjectChar"/>
    <w:uiPriority w:val="99"/>
    <w:semiHidden/>
    <w:unhideWhenUsed/>
    <w:rsid w:val="001E57BE"/>
    <w:rPr>
      <w:b/>
      <w:bCs/>
    </w:rPr>
  </w:style>
  <w:style w:type="character" w:customStyle="1" w:styleId="CommentSubjectChar">
    <w:name w:val="Comment Subject Char"/>
    <w:basedOn w:val="CommentTextChar"/>
    <w:link w:val="CommentSubject"/>
    <w:uiPriority w:val="99"/>
    <w:semiHidden/>
    <w:rsid w:val="001E57BE"/>
    <w:rPr>
      <w:b/>
      <w:bCs/>
      <w:sz w:val="20"/>
      <w:szCs w:val="20"/>
    </w:rPr>
  </w:style>
  <w:style w:type="paragraph" w:styleId="Header">
    <w:name w:val="header"/>
    <w:basedOn w:val="Normal"/>
    <w:link w:val="HeaderChar"/>
    <w:uiPriority w:val="99"/>
    <w:unhideWhenUsed/>
    <w:rsid w:val="003B25CA"/>
    <w:pPr>
      <w:tabs>
        <w:tab w:val="center" w:pos="4819"/>
        <w:tab w:val="right" w:pos="9638"/>
      </w:tabs>
    </w:pPr>
  </w:style>
  <w:style w:type="character" w:customStyle="1" w:styleId="HeaderChar">
    <w:name w:val="Header Char"/>
    <w:basedOn w:val="DefaultParagraphFont"/>
    <w:link w:val="Header"/>
    <w:uiPriority w:val="99"/>
    <w:rsid w:val="003B25CA"/>
  </w:style>
  <w:style w:type="paragraph" w:styleId="Footer">
    <w:name w:val="footer"/>
    <w:basedOn w:val="Normal"/>
    <w:link w:val="FooterChar"/>
    <w:uiPriority w:val="99"/>
    <w:unhideWhenUsed/>
    <w:rsid w:val="003B25CA"/>
    <w:pPr>
      <w:tabs>
        <w:tab w:val="center" w:pos="4819"/>
        <w:tab w:val="right" w:pos="9638"/>
      </w:tabs>
    </w:pPr>
  </w:style>
  <w:style w:type="character" w:customStyle="1" w:styleId="FooterChar">
    <w:name w:val="Footer Char"/>
    <w:basedOn w:val="DefaultParagraphFont"/>
    <w:link w:val="Footer"/>
    <w:uiPriority w:val="99"/>
    <w:rsid w:val="003B25CA"/>
  </w:style>
  <w:style w:type="paragraph" w:styleId="Revision">
    <w:name w:val="Revision"/>
    <w:hidden/>
    <w:uiPriority w:val="99"/>
    <w:semiHidden/>
    <w:rsid w:val="00DE6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757">
      <w:bodyDiv w:val="1"/>
      <w:marLeft w:val="0"/>
      <w:marRight w:val="0"/>
      <w:marTop w:val="0"/>
      <w:marBottom w:val="0"/>
      <w:divBdr>
        <w:top w:val="none" w:sz="0" w:space="0" w:color="auto"/>
        <w:left w:val="none" w:sz="0" w:space="0" w:color="auto"/>
        <w:bottom w:val="none" w:sz="0" w:space="0" w:color="auto"/>
        <w:right w:val="none" w:sz="0" w:space="0" w:color="auto"/>
      </w:divBdr>
    </w:div>
    <w:div w:id="60031236">
      <w:bodyDiv w:val="1"/>
      <w:marLeft w:val="0"/>
      <w:marRight w:val="0"/>
      <w:marTop w:val="0"/>
      <w:marBottom w:val="0"/>
      <w:divBdr>
        <w:top w:val="none" w:sz="0" w:space="0" w:color="auto"/>
        <w:left w:val="none" w:sz="0" w:space="0" w:color="auto"/>
        <w:bottom w:val="none" w:sz="0" w:space="0" w:color="auto"/>
        <w:right w:val="none" w:sz="0" w:space="0" w:color="auto"/>
      </w:divBdr>
    </w:div>
    <w:div w:id="739790849">
      <w:bodyDiv w:val="1"/>
      <w:marLeft w:val="0"/>
      <w:marRight w:val="0"/>
      <w:marTop w:val="0"/>
      <w:marBottom w:val="0"/>
      <w:divBdr>
        <w:top w:val="none" w:sz="0" w:space="0" w:color="auto"/>
        <w:left w:val="none" w:sz="0" w:space="0" w:color="auto"/>
        <w:bottom w:val="none" w:sz="0" w:space="0" w:color="auto"/>
        <w:right w:val="none" w:sz="0" w:space="0" w:color="auto"/>
      </w:divBdr>
    </w:div>
    <w:div w:id="811557375">
      <w:bodyDiv w:val="1"/>
      <w:marLeft w:val="0"/>
      <w:marRight w:val="0"/>
      <w:marTop w:val="0"/>
      <w:marBottom w:val="0"/>
      <w:divBdr>
        <w:top w:val="none" w:sz="0" w:space="0" w:color="auto"/>
        <w:left w:val="none" w:sz="0" w:space="0" w:color="auto"/>
        <w:bottom w:val="none" w:sz="0" w:space="0" w:color="auto"/>
        <w:right w:val="none" w:sz="0" w:space="0" w:color="auto"/>
      </w:divBdr>
    </w:div>
    <w:div w:id="913735289">
      <w:bodyDiv w:val="1"/>
      <w:marLeft w:val="0"/>
      <w:marRight w:val="0"/>
      <w:marTop w:val="0"/>
      <w:marBottom w:val="0"/>
      <w:divBdr>
        <w:top w:val="none" w:sz="0" w:space="0" w:color="auto"/>
        <w:left w:val="none" w:sz="0" w:space="0" w:color="auto"/>
        <w:bottom w:val="none" w:sz="0" w:space="0" w:color="auto"/>
        <w:right w:val="none" w:sz="0" w:space="0" w:color="auto"/>
      </w:divBdr>
    </w:div>
    <w:div w:id="953708854">
      <w:bodyDiv w:val="1"/>
      <w:marLeft w:val="0"/>
      <w:marRight w:val="0"/>
      <w:marTop w:val="0"/>
      <w:marBottom w:val="0"/>
      <w:divBdr>
        <w:top w:val="none" w:sz="0" w:space="0" w:color="auto"/>
        <w:left w:val="none" w:sz="0" w:space="0" w:color="auto"/>
        <w:bottom w:val="none" w:sz="0" w:space="0" w:color="auto"/>
        <w:right w:val="none" w:sz="0" w:space="0" w:color="auto"/>
      </w:divBdr>
    </w:div>
    <w:div w:id="1041051368">
      <w:bodyDiv w:val="1"/>
      <w:marLeft w:val="0"/>
      <w:marRight w:val="0"/>
      <w:marTop w:val="0"/>
      <w:marBottom w:val="0"/>
      <w:divBdr>
        <w:top w:val="none" w:sz="0" w:space="0" w:color="auto"/>
        <w:left w:val="none" w:sz="0" w:space="0" w:color="auto"/>
        <w:bottom w:val="none" w:sz="0" w:space="0" w:color="auto"/>
        <w:right w:val="none" w:sz="0" w:space="0" w:color="auto"/>
      </w:divBdr>
    </w:div>
    <w:div w:id="1069379041">
      <w:bodyDiv w:val="1"/>
      <w:marLeft w:val="0"/>
      <w:marRight w:val="0"/>
      <w:marTop w:val="0"/>
      <w:marBottom w:val="0"/>
      <w:divBdr>
        <w:top w:val="none" w:sz="0" w:space="0" w:color="auto"/>
        <w:left w:val="none" w:sz="0" w:space="0" w:color="auto"/>
        <w:bottom w:val="none" w:sz="0" w:space="0" w:color="auto"/>
        <w:right w:val="none" w:sz="0" w:space="0" w:color="auto"/>
      </w:divBdr>
    </w:div>
    <w:div w:id="1111167625">
      <w:bodyDiv w:val="1"/>
      <w:marLeft w:val="0"/>
      <w:marRight w:val="0"/>
      <w:marTop w:val="0"/>
      <w:marBottom w:val="0"/>
      <w:divBdr>
        <w:top w:val="none" w:sz="0" w:space="0" w:color="auto"/>
        <w:left w:val="none" w:sz="0" w:space="0" w:color="auto"/>
        <w:bottom w:val="none" w:sz="0" w:space="0" w:color="auto"/>
        <w:right w:val="none" w:sz="0" w:space="0" w:color="auto"/>
      </w:divBdr>
    </w:div>
    <w:div w:id="1382248776">
      <w:bodyDiv w:val="1"/>
      <w:marLeft w:val="0"/>
      <w:marRight w:val="0"/>
      <w:marTop w:val="0"/>
      <w:marBottom w:val="0"/>
      <w:divBdr>
        <w:top w:val="none" w:sz="0" w:space="0" w:color="auto"/>
        <w:left w:val="none" w:sz="0" w:space="0" w:color="auto"/>
        <w:bottom w:val="none" w:sz="0" w:space="0" w:color="auto"/>
        <w:right w:val="none" w:sz="0" w:space="0" w:color="auto"/>
      </w:divBdr>
    </w:div>
    <w:div w:id="1560556602">
      <w:bodyDiv w:val="1"/>
      <w:marLeft w:val="0"/>
      <w:marRight w:val="0"/>
      <w:marTop w:val="0"/>
      <w:marBottom w:val="0"/>
      <w:divBdr>
        <w:top w:val="none" w:sz="0" w:space="0" w:color="auto"/>
        <w:left w:val="none" w:sz="0" w:space="0" w:color="auto"/>
        <w:bottom w:val="none" w:sz="0" w:space="0" w:color="auto"/>
        <w:right w:val="none" w:sz="0" w:space="0" w:color="auto"/>
      </w:divBdr>
    </w:div>
    <w:div w:id="1961568806">
      <w:bodyDiv w:val="1"/>
      <w:marLeft w:val="0"/>
      <w:marRight w:val="0"/>
      <w:marTop w:val="0"/>
      <w:marBottom w:val="0"/>
      <w:divBdr>
        <w:top w:val="none" w:sz="0" w:space="0" w:color="auto"/>
        <w:left w:val="none" w:sz="0" w:space="0" w:color="auto"/>
        <w:bottom w:val="none" w:sz="0" w:space="0" w:color="auto"/>
        <w:right w:val="none" w:sz="0" w:space="0" w:color="auto"/>
      </w:divBdr>
    </w:div>
    <w:div w:id="2032608223">
      <w:bodyDiv w:val="1"/>
      <w:marLeft w:val="0"/>
      <w:marRight w:val="0"/>
      <w:marTop w:val="0"/>
      <w:marBottom w:val="0"/>
      <w:divBdr>
        <w:top w:val="none" w:sz="0" w:space="0" w:color="auto"/>
        <w:left w:val="none" w:sz="0" w:space="0" w:color="auto"/>
        <w:bottom w:val="none" w:sz="0" w:space="0" w:color="auto"/>
        <w:right w:val="none" w:sz="0" w:space="0" w:color="auto"/>
      </w:divBdr>
    </w:div>
    <w:div w:id="2057194337">
      <w:bodyDiv w:val="1"/>
      <w:marLeft w:val="0"/>
      <w:marRight w:val="0"/>
      <w:marTop w:val="0"/>
      <w:marBottom w:val="0"/>
      <w:divBdr>
        <w:top w:val="none" w:sz="0" w:space="0" w:color="auto"/>
        <w:left w:val="none" w:sz="0" w:space="0" w:color="auto"/>
        <w:bottom w:val="none" w:sz="0" w:space="0" w:color="auto"/>
        <w:right w:val="none" w:sz="0" w:space="0" w:color="auto"/>
      </w:divBdr>
    </w:div>
    <w:div w:id="207547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2ADD0-ADB5-4BEC-B9A3-309DFCA7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1104</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Lina Aleknė</cp:lastModifiedBy>
  <cp:revision>2</cp:revision>
  <dcterms:created xsi:type="dcterms:W3CDTF">2024-12-09T08:13:00Z</dcterms:created>
  <dcterms:modified xsi:type="dcterms:W3CDTF">2024-12-09T08:13:00Z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8946ab98d4a2e8e906dde957e8c99cfde92b52e3d64b7a29fc78c7b8fd61398c</vt:lpwstr>
  </property>
</Properties>
</file>